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15BB" w:rsidRDefault="00A758AA" w:rsidP="00CD159E">
      <w:pPr>
        <w:pStyle w:val="Title"/>
        <w:ind w:left="720" w:firstLine="720"/>
        <w:jc w:val="left"/>
      </w:pPr>
      <w:bookmarkStart w:id="0" w:name="_Hlk519158853"/>
      <w:r>
        <w:rPr>
          <w:sz w:val="36"/>
        </w:rPr>
        <w:t>Dryden Town Historical Society Publications</w:t>
      </w:r>
      <w:bookmarkEnd w:id="0"/>
      <w:r w:rsidR="00AA31E6">
        <w:rPr>
          <w:sz w:val="36"/>
        </w:rPr>
        <w:t xml:space="preserve"> (January 2026)</w:t>
      </w:r>
    </w:p>
    <w:tbl>
      <w:tblPr>
        <w:tblW w:w="9355"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575"/>
        <w:gridCol w:w="1780"/>
      </w:tblGrid>
      <w:tr w:rsidR="000E15BB" w:rsidRPr="008E5C75" w:rsidTr="00CD159E">
        <w:trPr>
          <w:trHeight w:val="520"/>
          <w:tblCellSpacing w:w="0" w:type="dxa"/>
        </w:trPr>
        <w:tc>
          <w:tcPr>
            <w:tcW w:w="7575" w:type="dxa"/>
            <w:hideMark/>
          </w:tcPr>
          <w:p w:rsidR="000E15BB" w:rsidRPr="008E5C75" w:rsidRDefault="000E15BB" w:rsidP="007C5C90">
            <w:pPr>
              <w:spacing w:before="100" w:beforeAutospacing="1" w:after="100" w:afterAutospacing="1"/>
              <w:jc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TITLE</w:t>
            </w:r>
          </w:p>
        </w:tc>
        <w:tc>
          <w:tcPr>
            <w:tcW w:w="1780" w:type="dxa"/>
            <w:hideMark/>
          </w:tcPr>
          <w:p w:rsidR="000E15BB" w:rsidRDefault="000E15BB" w:rsidP="007C5C90">
            <w:pPr>
              <w:jc w:val="center"/>
              <w:outlineLvl w:val="4"/>
              <w:rPr>
                <w:rFonts w:ascii="Times New Roman" w:eastAsia="Times New Roman" w:hAnsi="Times New Roman" w:cs="Times New Roman"/>
                <w:b/>
                <w:bCs/>
                <w:color w:val="333333"/>
                <w:sz w:val="20"/>
                <w:szCs w:val="20"/>
              </w:rPr>
            </w:pPr>
            <w:r w:rsidRPr="008E5C75">
              <w:rPr>
                <w:rFonts w:ascii="Times New Roman" w:eastAsia="Times New Roman" w:hAnsi="Times New Roman" w:cs="Times New Roman"/>
                <w:b/>
                <w:bCs/>
                <w:color w:val="333333"/>
                <w:sz w:val="20"/>
                <w:szCs w:val="20"/>
              </w:rPr>
              <w:t>PRICE</w:t>
            </w:r>
            <w:r w:rsidRPr="002A2B08">
              <w:rPr>
                <w:rFonts w:ascii="Times New Roman" w:eastAsia="Times New Roman" w:hAnsi="Times New Roman" w:cs="Times New Roman"/>
                <w:b/>
                <w:bCs/>
                <w:color w:val="333333"/>
                <w:sz w:val="20"/>
                <w:szCs w:val="20"/>
              </w:rPr>
              <w:t>*</w:t>
            </w:r>
          </w:p>
          <w:p w:rsidR="000E15BB" w:rsidRPr="008E5C75" w:rsidRDefault="000E15BB" w:rsidP="007C5C90">
            <w:pPr>
              <w:jc w:val="center"/>
              <w:outlineLvl w:val="4"/>
              <w:rPr>
                <w:rFonts w:ascii="Times New Roman" w:eastAsia="Times New Roman" w:hAnsi="Times New Roman" w:cs="Times New Roman"/>
                <w:bCs/>
                <w:i/>
                <w:color w:val="333333"/>
                <w:sz w:val="20"/>
                <w:szCs w:val="20"/>
              </w:rPr>
            </w:pPr>
            <w:r w:rsidRPr="002A2B08">
              <w:rPr>
                <w:rFonts w:ascii="Times New Roman" w:eastAsia="Times New Roman" w:hAnsi="Times New Roman" w:cs="Times New Roman"/>
                <w:bCs/>
                <w:i/>
                <w:color w:val="333333"/>
                <w:sz w:val="20"/>
                <w:szCs w:val="20"/>
              </w:rPr>
              <w:t>Includes tax</w:t>
            </w:r>
          </w:p>
        </w:tc>
      </w:tr>
      <w:tr w:rsidR="001E37F0" w:rsidRPr="002A2B08" w:rsidTr="00CD159E">
        <w:trPr>
          <w:tblCellSpacing w:w="0" w:type="dxa"/>
        </w:trPr>
        <w:tc>
          <w:tcPr>
            <w:tcW w:w="7575" w:type="dxa"/>
          </w:tcPr>
          <w:p w:rsidR="001E37F0" w:rsidRPr="00666074" w:rsidRDefault="003F393A" w:rsidP="001E37F0">
            <w:pPr>
              <w:spacing w:before="100" w:beforeAutospacing="1" w:after="100" w:afterAutospacing="1"/>
              <w:rPr>
                <w:rFonts w:ascii="Times New Roman" w:eastAsia="Times New Roman" w:hAnsi="Times New Roman" w:cs="Times New Roman"/>
                <w:b/>
                <w:bCs/>
                <w:color w:val="333333"/>
                <w:sz w:val="20"/>
                <w:szCs w:val="20"/>
              </w:rPr>
            </w:pPr>
            <w:r w:rsidRPr="002A2B08">
              <w:rPr>
                <w:rFonts w:ascii="Times New Roman" w:eastAsia="Times New Roman" w:hAnsi="Times New Roman" w:cs="Times New Roman"/>
                <w:b/>
                <w:bCs/>
                <w:color w:val="FF0000"/>
                <w:sz w:val="24"/>
                <w:szCs w:val="24"/>
              </w:rPr>
              <w:t>NEW!</w:t>
            </w:r>
            <w:r w:rsidRPr="00666074">
              <w:rPr>
                <w:rFonts w:ascii="Times New Roman" w:hAnsi="Times New Roman" w:cs="Times New Roman"/>
                <w:b/>
                <w:color w:val="333333"/>
                <w:sz w:val="20"/>
                <w:szCs w:val="20"/>
                <w:shd w:val="clear" w:color="auto" w:fill="FFFFFF"/>
              </w:rPr>
              <w:t xml:space="preserve"> </w:t>
            </w:r>
            <w:r>
              <w:rPr>
                <w:rFonts w:ascii="Times New Roman" w:hAnsi="Times New Roman" w:cs="Times New Roman"/>
                <w:b/>
                <w:color w:val="333333"/>
                <w:sz w:val="20"/>
                <w:szCs w:val="20"/>
                <w:shd w:val="clear" w:color="auto" w:fill="FFFFFF"/>
              </w:rPr>
              <w:t xml:space="preserve"> </w:t>
            </w:r>
            <w:r w:rsidR="001E37F0" w:rsidRPr="00666074">
              <w:rPr>
                <w:rFonts w:ascii="Times New Roman" w:hAnsi="Times New Roman" w:cs="Times New Roman"/>
                <w:b/>
                <w:color w:val="333333"/>
                <w:sz w:val="20"/>
                <w:szCs w:val="20"/>
                <w:shd w:val="clear" w:color="auto" w:fill="FFFFFF"/>
              </w:rPr>
              <w:t xml:space="preserve">“Dryden’s Second Hundred Years (Part II)”, </w:t>
            </w:r>
            <w:r w:rsidR="001E37F0" w:rsidRPr="003F393A">
              <w:rPr>
                <w:rFonts w:ascii="Times New Roman" w:hAnsi="Times New Roman" w:cs="Times New Roman"/>
                <w:sz w:val="20"/>
                <w:szCs w:val="20"/>
              </w:rPr>
              <w:t xml:space="preserve">By Elizabeth </w:t>
            </w:r>
            <w:proofErr w:type="spellStart"/>
            <w:r w:rsidR="001E37F0" w:rsidRPr="003F393A">
              <w:rPr>
                <w:rFonts w:ascii="Times New Roman" w:hAnsi="Times New Roman" w:cs="Times New Roman"/>
                <w:sz w:val="20"/>
                <w:szCs w:val="20"/>
              </w:rPr>
              <w:t>Gutchess</w:t>
            </w:r>
            <w:proofErr w:type="spellEnd"/>
            <w:r w:rsidR="001E37F0" w:rsidRPr="003F393A">
              <w:rPr>
                <w:rFonts w:ascii="Times New Roman" w:hAnsi="Times New Roman" w:cs="Times New Roman"/>
                <w:sz w:val="20"/>
                <w:szCs w:val="20"/>
              </w:rPr>
              <w:t>, soft cover.</w:t>
            </w:r>
            <w:r w:rsidR="001E37F0" w:rsidRPr="00666074">
              <w:rPr>
                <w:rFonts w:ascii="Times New Roman" w:hAnsi="Times New Roman" w:cs="Times New Roman"/>
                <w:b/>
                <w:sz w:val="20"/>
                <w:szCs w:val="20"/>
              </w:rPr>
              <w:t xml:space="preserve"> </w:t>
            </w:r>
            <w:r w:rsidR="001E37F0" w:rsidRPr="00666074">
              <w:rPr>
                <w:rFonts w:ascii="Times New Roman" w:hAnsi="Times New Roman" w:cs="Times New Roman"/>
                <w:sz w:val="20"/>
                <w:szCs w:val="20"/>
              </w:rPr>
              <w:t>F</w:t>
            </w:r>
            <w:r w:rsidR="001E37F0" w:rsidRPr="00666074">
              <w:rPr>
                <w:rFonts w:ascii="Times New Roman" w:hAnsi="Times New Roman" w:cs="Times New Roman"/>
                <w:color w:val="333333"/>
                <w:sz w:val="20"/>
                <w:szCs w:val="20"/>
                <w:shd w:val="clear" w:color="auto" w:fill="FFFFFF"/>
              </w:rPr>
              <w:t xml:space="preserve">ocus on local participation </w:t>
            </w:r>
            <w:r w:rsidR="001E37F0">
              <w:rPr>
                <w:rFonts w:ascii="Times New Roman" w:hAnsi="Times New Roman" w:cs="Times New Roman"/>
                <w:color w:val="333333"/>
                <w:sz w:val="20"/>
                <w:szCs w:val="20"/>
                <w:shd w:val="clear" w:color="auto" w:fill="FFFFFF"/>
              </w:rPr>
              <w:t xml:space="preserve">from Dryden </w:t>
            </w:r>
            <w:r w:rsidR="001E37F0" w:rsidRPr="00666074">
              <w:rPr>
                <w:rFonts w:ascii="Times New Roman" w:hAnsi="Times New Roman" w:cs="Times New Roman"/>
                <w:color w:val="333333"/>
                <w:sz w:val="20"/>
                <w:szCs w:val="20"/>
                <w:shd w:val="clear" w:color="auto" w:fill="FFFFFF"/>
              </w:rPr>
              <w:t>in World War II paradoxically chronicles the entire war, a conflict which drew its combatants from small rural townships</w:t>
            </w:r>
            <w:r w:rsidR="001E37F0">
              <w:rPr>
                <w:rFonts w:ascii="Times New Roman" w:hAnsi="Times New Roman" w:cs="Times New Roman"/>
                <w:color w:val="333333"/>
                <w:sz w:val="20"/>
                <w:szCs w:val="20"/>
                <w:shd w:val="clear" w:color="auto" w:fill="FFFFFF"/>
              </w:rPr>
              <w:t>,</w:t>
            </w:r>
            <w:r w:rsidR="001E37F0" w:rsidRPr="00666074">
              <w:rPr>
                <w:rFonts w:ascii="Times New Roman" w:hAnsi="Times New Roman" w:cs="Times New Roman"/>
                <w:color w:val="333333"/>
                <w:sz w:val="20"/>
                <w:szCs w:val="20"/>
                <w:shd w:val="clear" w:color="auto" w:fill="FFFFFF"/>
              </w:rPr>
              <w:t xml:space="preserve"> assigned and scattered them throughout the world, and then delivered the survivors back home again, creating in every small American community a microcosm of the entire conflict, an eye-witnessing of the whole story.</w:t>
            </w:r>
          </w:p>
        </w:tc>
        <w:tc>
          <w:tcPr>
            <w:tcW w:w="1780" w:type="dxa"/>
          </w:tcPr>
          <w:p w:rsidR="001E37F0" w:rsidRPr="002A2B08"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$10.00</w:t>
            </w:r>
          </w:p>
        </w:tc>
      </w:tr>
      <w:tr w:rsidR="001E37F0" w:rsidRPr="002A2B08" w:rsidTr="00CD159E">
        <w:trPr>
          <w:tblCellSpacing w:w="0" w:type="dxa"/>
        </w:trPr>
        <w:tc>
          <w:tcPr>
            <w:tcW w:w="7575" w:type="dxa"/>
          </w:tcPr>
          <w:p w:rsidR="001E37F0" w:rsidRPr="00F05BF2" w:rsidRDefault="001E37F0" w:rsidP="001E37F0">
            <w:pPr>
              <w:spacing w:before="100" w:beforeAutospacing="1" w:after="100" w:afterAutospacing="1"/>
              <w:rPr>
                <w:rFonts w:ascii="Times New Roman" w:eastAsia="Times New Roman" w:hAnsi="Times New Roman" w:cs="Times New Roman"/>
                <w:b/>
                <w:bCs/>
                <w:color w:val="333333"/>
                <w:sz w:val="20"/>
                <w:szCs w:val="20"/>
              </w:rPr>
            </w:pPr>
          </w:p>
        </w:tc>
        <w:tc>
          <w:tcPr>
            <w:tcW w:w="1780" w:type="dxa"/>
          </w:tcPr>
          <w:p w:rsidR="001E37F0"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2A2B08" w:rsidTr="00CD159E">
        <w:trPr>
          <w:tblCellSpacing w:w="0" w:type="dxa"/>
        </w:trPr>
        <w:tc>
          <w:tcPr>
            <w:tcW w:w="7575" w:type="dxa"/>
          </w:tcPr>
          <w:p w:rsidR="001E37F0" w:rsidRPr="00F05BF2" w:rsidRDefault="003F393A" w:rsidP="003F393A">
            <w:pPr>
              <w:rPr>
                <w:rFonts w:ascii="Times New Roman" w:eastAsia="Times New Roman" w:hAnsi="Times New Roman" w:cs="Times New Roman"/>
                <w:b/>
                <w:bCs/>
                <w:color w:val="333333"/>
                <w:sz w:val="20"/>
                <w:szCs w:val="20"/>
              </w:rPr>
            </w:pPr>
            <w:r w:rsidRPr="002A2B08">
              <w:rPr>
                <w:rFonts w:ascii="Times New Roman" w:eastAsia="Times New Roman" w:hAnsi="Times New Roman" w:cs="Times New Roman"/>
                <w:b/>
                <w:bCs/>
                <w:color w:val="FF0000"/>
                <w:sz w:val="24"/>
                <w:szCs w:val="24"/>
              </w:rPr>
              <w:t>NEW!</w:t>
            </w:r>
            <w:r w:rsidRPr="00666074">
              <w:rPr>
                <w:rFonts w:ascii="Times New Roman" w:hAnsi="Times New Roman" w:cs="Times New Roman"/>
                <w:b/>
                <w:color w:val="333333"/>
                <w:sz w:val="20"/>
                <w:szCs w:val="20"/>
                <w:shd w:val="clear" w:color="auto" w:fill="FFFFFF"/>
              </w:rPr>
              <w:t xml:space="preserve"> </w:t>
            </w:r>
            <w:r w:rsidR="001E37F0" w:rsidRPr="00666074">
              <w:rPr>
                <w:rFonts w:ascii="Times New Roman" w:hAnsi="Times New Roman" w:cs="Times New Roman"/>
                <w:b/>
                <w:color w:val="333333"/>
                <w:sz w:val="20"/>
                <w:szCs w:val="20"/>
                <w:shd w:val="clear" w:color="auto" w:fill="FFFFFF"/>
              </w:rPr>
              <w:t xml:space="preserve">“The Last Flight of El </w:t>
            </w:r>
            <w:proofErr w:type="spellStart"/>
            <w:r w:rsidR="001E37F0" w:rsidRPr="00666074">
              <w:rPr>
                <w:rFonts w:ascii="Times New Roman" w:hAnsi="Times New Roman" w:cs="Times New Roman"/>
                <w:b/>
                <w:color w:val="333333"/>
                <w:sz w:val="20"/>
                <w:szCs w:val="20"/>
                <w:shd w:val="clear" w:color="auto" w:fill="FFFFFF"/>
              </w:rPr>
              <w:t>Flako</w:t>
            </w:r>
            <w:proofErr w:type="spellEnd"/>
            <w:r w:rsidR="001E37F0" w:rsidRPr="00666074">
              <w:rPr>
                <w:rFonts w:ascii="Times New Roman" w:hAnsi="Times New Roman" w:cs="Times New Roman"/>
                <w:b/>
                <w:color w:val="333333"/>
                <w:sz w:val="20"/>
                <w:szCs w:val="20"/>
                <w:shd w:val="clear" w:color="auto" w:fill="FFFFFF"/>
              </w:rPr>
              <w:t>, A Tribute to a Gallant Crew on their First and Last B-24 Mission</w:t>
            </w:r>
            <w:r w:rsidR="001E37F0">
              <w:rPr>
                <w:rFonts w:ascii="Times New Roman" w:hAnsi="Times New Roman" w:cs="Times New Roman"/>
                <w:b/>
                <w:i/>
                <w:color w:val="333333"/>
                <w:sz w:val="20"/>
                <w:szCs w:val="20"/>
                <w:shd w:val="clear" w:color="auto" w:fill="FFFFFF"/>
              </w:rPr>
              <w:t xml:space="preserve">” </w:t>
            </w:r>
            <w:r w:rsidR="001E37F0" w:rsidRPr="003F393A">
              <w:rPr>
                <w:rFonts w:ascii="Times New Roman" w:hAnsi="Times New Roman" w:cs="Times New Roman"/>
                <w:color w:val="333333"/>
                <w:sz w:val="20"/>
                <w:szCs w:val="20"/>
                <w:shd w:val="clear" w:color="auto" w:fill="FFFFFF"/>
              </w:rPr>
              <w:t>By Robert J. Steele in memory of Dewey Dey Steele of Freeville/</w:t>
            </w:r>
            <w:r w:rsidRPr="003F393A">
              <w:rPr>
                <w:rFonts w:ascii="Times New Roman" w:hAnsi="Times New Roman" w:cs="Times New Roman"/>
                <w:color w:val="333333"/>
                <w:sz w:val="20"/>
                <w:szCs w:val="20"/>
                <w:shd w:val="clear" w:color="auto" w:fill="FFFFFF"/>
              </w:rPr>
              <w:t xml:space="preserve"> </w:t>
            </w:r>
            <w:proofErr w:type="spellStart"/>
            <w:r w:rsidR="001E37F0" w:rsidRPr="003F393A">
              <w:rPr>
                <w:rFonts w:ascii="Times New Roman" w:hAnsi="Times New Roman" w:cs="Times New Roman"/>
                <w:color w:val="333333"/>
                <w:sz w:val="20"/>
                <w:szCs w:val="20"/>
                <w:shd w:val="clear" w:color="auto" w:fill="FFFFFF"/>
              </w:rPr>
              <w:t>Malloryville</w:t>
            </w:r>
            <w:proofErr w:type="spellEnd"/>
            <w:r w:rsidR="001E37F0">
              <w:rPr>
                <w:rFonts w:ascii="Times New Roman" w:hAnsi="Times New Roman" w:cs="Times New Roman"/>
                <w:b/>
                <w:color w:val="333333"/>
                <w:sz w:val="20"/>
                <w:szCs w:val="20"/>
                <w:shd w:val="clear" w:color="auto" w:fill="FFFFFF"/>
              </w:rPr>
              <w:t xml:space="preserve">. </w:t>
            </w:r>
            <w:r>
              <w:rPr>
                <w:rFonts w:ascii="Times New Roman" w:hAnsi="Times New Roman" w:cs="Times New Roman"/>
                <w:b/>
                <w:color w:val="333333"/>
                <w:sz w:val="20"/>
                <w:szCs w:val="20"/>
                <w:shd w:val="clear" w:color="auto" w:fill="FFFFFF"/>
              </w:rPr>
              <w:t xml:space="preserve"> </w:t>
            </w:r>
            <w:r w:rsidR="001E37F0" w:rsidRPr="00666074">
              <w:rPr>
                <w:rFonts w:ascii="Times New Roman" w:hAnsi="Times New Roman" w:cs="Times New Roman"/>
                <w:color w:val="333333"/>
                <w:sz w:val="20"/>
                <w:szCs w:val="20"/>
                <w:shd w:val="clear" w:color="auto" w:fill="FFFFFF"/>
              </w:rPr>
              <w:t xml:space="preserve">Bob Steele takes us on a personal journey of history and revelation as he recounts the story of his uncle, a gunner on a World War II bomber, and his own personal quest to uncover the fates of the crewmen, their families, and gracious Europeans who honored them. </w:t>
            </w:r>
          </w:p>
        </w:tc>
        <w:tc>
          <w:tcPr>
            <w:tcW w:w="1780" w:type="dxa"/>
          </w:tcPr>
          <w:p w:rsidR="001E37F0"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$10.</w:t>
            </w:r>
            <w:r w:rsidR="00AA31E6">
              <w:rPr>
                <w:rFonts w:ascii="Times New Roman" w:eastAsia="Times New Roman" w:hAnsi="Times New Roman" w:cs="Times New Roman"/>
                <w:color w:val="333333"/>
                <w:sz w:val="20"/>
                <w:szCs w:val="20"/>
              </w:rPr>
              <w:t>00</w:t>
            </w:r>
          </w:p>
        </w:tc>
      </w:tr>
      <w:tr w:rsidR="001E37F0" w:rsidRPr="002A2B08" w:rsidTr="00CD159E">
        <w:trPr>
          <w:tblCellSpacing w:w="0" w:type="dxa"/>
        </w:trPr>
        <w:tc>
          <w:tcPr>
            <w:tcW w:w="7575" w:type="dxa"/>
          </w:tcPr>
          <w:p w:rsidR="001E37F0" w:rsidRPr="00F05BF2" w:rsidRDefault="001E37F0" w:rsidP="001E37F0">
            <w:pPr>
              <w:spacing w:before="100" w:beforeAutospacing="1" w:after="100" w:afterAutospacing="1"/>
              <w:rPr>
                <w:rFonts w:ascii="Times New Roman" w:eastAsia="Times New Roman" w:hAnsi="Times New Roman" w:cs="Times New Roman"/>
                <w:b/>
                <w:bCs/>
                <w:color w:val="333333"/>
                <w:sz w:val="20"/>
                <w:szCs w:val="20"/>
              </w:rPr>
            </w:pPr>
          </w:p>
        </w:tc>
        <w:tc>
          <w:tcPr>
            <w:tcW w:w="1780" w:type="dxa"/>
          </w:tcPr>
          <w:p w:rsidR="001E37F0"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2A2B08" w:rsidTr="00CD159E">
        <w:trPr>
          <w:tblCellSpacing w:w="0" w:type="dxa"/>
        </w:trPr>
        <w:tc>
          <w:tcPr>
            <w:tcW w:w="7575" w:type="dxa"/>
          </w:tcPr>
          <w:p w:rsidR="001E37F0" w:rsidRPr="00666074" w:rsidRDefault="003F393A" w:rsidP="003F393A">
            <w:pPr>
              <w:rPr>
                <w:rFonts w:ascii="Times New Roman" w:eastAsia="Times New Roman" w:hAnsi="Times New Roman" w:cs="Times New Roman"/>
                <w:b/>
                <w:bCs/>
                <w:color w:val="333333"/>
                <w:sz w:val="20"/>
                <w:szCs w:val="20"/>
              </w:rPr>
            </w:pPr>
            <w:r w:rsidRPr="002A2B08">
              <w:rPr>
                <w:rFonts w:ascii="Times New Roman" w:eastAsia="Times New Roman" w:hAnsi="Times New Roman" w:cs="Times New Roman"/>
                <w:b/>
                <w:bCs/>
                <w:color w:val="FF0000"/>
                <w:sz w:val="24"/>
                <w:szCs w:val="24"/>
              </w:rPr>
              <w:t>NEW!</w:t>
            </w:r>
            <w:r w:rsidRPr="00666074">
              <w:rPr>
                <w:rFonts w:ascii="Times New Roman" w:hAnsi="Times New Roman" w:cs="Times New Roman"/>
                <w:b/>
                <w:sz w:val="20"/>
                <w:szCs w:val="20"/>
              </w:rPr>
              <w:t xml:space="preserve"> </w:t>
            </w:r>
            <w:r w:rsidR="001E37F0" w:rsidRPr="00666074">
              <w:rPr>
                <w:rFonts w:ascii="Times New Roman" w:hAnsi="Times New Roman" w:cs="Times New Roman"/>
                <w:b/>
                <w:sz w:val="20"/>
                <w:szCs w:val="20"/>
              </w:rPr>
              <w:t xml:space="preserve">“Gabriel, A Novel of The American Civil War”, </w:t>
            </w:r>
            <w:r w:rsidR="001E37F0" w:rsidRPr="003F393A">
              <w:rPr>
                <w:rFonts w:ascii="Times New Roman" w:hAnsi="Times New Roman" w:cs="Times New Roman"/>
                <w:sz w:val="20"/>
                <w:szCs w:val="20"/>
              </w:rPr>
              <w:t xml:space="preserve">By Matthew </w:t>
            </w:r>
            <w:proofErr w:type="spellStart"/>
            <w:r w:rsidR="001E37F0" w:rsidRPr="003F393A">
              <w:rPr>
                <w:rFonts w:ascii="Times New Roman" w:hAnsi="Times New Roman" w:cs="Times New Roman"/>
                <w:sz w:val="20"/>
                <w:szCs w:val="20"/>
              </w:rPr>
              <w:t>Watros</w:t>
            </w:r>
            <w:proofErr w:type="spellEnd"/>
            <w:r w:rsidR="001E37F0" w:rsidRPr="003F393A">
              <w:rPr>
                <w:rFonts w:ascii="Times New Roman" w:hAnsi="Times New Roman" w:cs="Times New Roman"/>
                <w:sz w:val="20"/>
                <w:szCs w:val="20"/>
              </w:rPr>
              <w:t>.</w:t>
            </w:r>
            <w:r w:rsidR="001E37F0">
              <w:rPr>
                <w:rFonts w:ascii="Times New Roman" w:hAnsi="Times New Roman" w:cs="Times New Roman"/>
                <w:b/>
                <w:sz w:val="20"/>
                <w:szCs w:val="20"/>
              </w:rPr>
              <w:t xml:space="preserve"> </w:t>
            </w:r>
            <w:r w:rsidRPr="003F393A">
              <w:rPr>
                <w:rFonts w:ascii="Times New Roman" w:hAnsi="Times New Roman" w:cs="Times New Roman"/>
                <w:color w:val="222222"/>
                <w:sz w:val="20"/>
                <w:szCs w:val="20"/>
                <w:shd w:val="clear" w:color="auto" w:fill="FFFFFF"/>
              </w:rPr>
              <w:t>Gabriel</w:t>
            </w:r>
            <w:r>
              <w:rPr>
                <w:rFonts w:ascii="Times New Roman" w:hAnsi="Times New Roman" w:cs="Times New Roman"/>
                <w:color w:val="222222"/>
                <w:sz w:val="20"/>
                <w:szCs w:val="20"/>
                <w:shd w:val="clear" w:color="auto" w:fill="FFFFFF"/>
              </w:rPr>
              <w:t xml:space="preserve"> Ballard</w:t>
            </w:r>
            <w:r w:rsidRPr="003F393A">
              <w:rPr>
                <w:rFonts w:ascii="Times New Roman" w:hAnsi="Times New Roman" w:cs="Times New Roman"/>
                <w:color w:val="222222"/>
                <w:sz w:val="20"/>
                <w:szCs w:val="20"/>
                <w:shd w:val="clear" w:color="auto" w:fill="FFFFFF"/>
              </w:rPr>
              <w:t xml:space="preserve"> is a fictitious interpretation of </w:t>
            </w:r>
            <w:r>
              <w:rPr>
                <w:rFonts w:ascii="Times New Roman" w:hAnsi="Times New Roman" w:cs="Times New Roman"/>
                <w:color w:val="222222"/>
                <w:sz w:val="20"/>
                <w:szCs w:val="20"/>
                <w:shd w:val="clear" w:color="auto" w:fill="FFFFFF"/>
              </w:rPr>
              <w:t>a teenage sold</w:t>
            </w:r>
            <w:r w:rsidRPr="003F393A">
              <w:rPr>
                <w:rFonts w:ascii="Times New Roman" w:hAnsi="Times New Roman" w:cs="Times New Roman"/>
                <w:color w:val="222222"/>
                <w:sz w:val="20"/>
                <w:szCs w:val="20"/>
                <w:shd w:val="clear" w:color="auto" w:fill="FFFFFF"/>
              </w:rPr>
              <w:t>ier’s experiences in th</w:t>
            </w:r>
            <w:r>
              <w:rPr>
                <w:rFonts w:ascii="Times New Roman" w:hAnsi="Times New Roman" w:cs="Times New Roman"/>
                <w:color w:val="222222"/>
                <w:sz w:val="20"/>
                <w:szCs w:val="20"/>
                <w:shd w:val="clear" w:color="auto" w:fill="FFFFFF"/>
              </w:rPr>
              <w:t>e American Civil War</w:t>
            </w:r>
            <w:r w:rsidRPr="003F393A">
              <w:rPr>
                <w:rFonts w:ascii="Times New Roman" w:hAnsi="Times New Roman" w:cs="Times New Roman"/>
                <w:color w:val="222222"/>
                <w:sz w:val="20"/>
                <w:szCs w:val="20"/>
                <w:shd w:val="clear" w:color="auto" w:fill="FFFFFF"/>
              </w:rPr>
              <w:t>, from the day of his enlistment</w:t>
            </w:r>
            <w:r>
              <w:rPr>
                <w:rFonts w:ascii="Times New Roman" w:hAnsi="Times New Roman" w:cs="Times New Roman"/>
                <w:color w:val="222222"/>
                <w:sz w:val="20"/>
                <w:szCs w:val="20"/>
                <w:shd w:val="clear" w:color="auto" w:fill="FFFFFF"/>
              </w:rPr>
              <w:t xml:space="preserve"> in August, 1862</w:t>
            </w:r>
            <w:r w:rsidRPr="003F393A">
              <w:rPr>
                <w:rFonts w:ascii="Times New Roman" w:hAnsi="Times New Roman" w:cs="Times New Roman"/>
                <w:color w:val="222222"/>
                <w:sz w:val="20"/>
                <w:szCs w:val="20"/>
                <w:shd w:val="clear" w:color="auto" w:fill="FFFFFF"/>
              </w:rPr>
              <w:t xml:space="preserve"> to his participation as a marauding “bummer” in General Sherman’s infamous March to the Sea</w:t>
            </w:r>
            <w:r>
              <w:rPr>
                <w:rFonts w:ascii="Times New Roman" w:hAnsi="Times New Roman" w:cs="Times New Roman"/>
                <w:color w:val="222222"/>
                <w:sz w:val="20"/>
                <w:szCs w:val="20"/>
                <w:shd w:val="clear" w:color="auto" w:fill="FFFFFF"/>
              </w:rPr>
              <w:t>.</w:t>
            </w:r>
          </w:p>
        </w:tc>
        <w:tc>
          <w:tcPr>
            <w:tcW w:w="1780" w:type="dxa"/>
          </w:tcPr>
          <w:p w:rsidR="001E37F0" w:rsidRPr="00666074"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$2</w:t>
            </w:r>
            <w:r w:rsidR="00AA31E6">
              <w:rPr>
                <w:rFonts w:ascii="Times New Roman" w:eastAsia="Times New Roman" w:hAnsi="Times New Roman" w:cs="Times New Roman"/>
                <w:color w:val="333333"/>
                <w:sz w:val="20"/>
                <w:szCs w:val="20"/>
              </w:rPr>
              <w:t>0</w:t>
            </w:r>
            <w:r>
              <w:rPr>
                <w:rFonts w:ascii="Times New Roman" w:eastAsia="Times New Roman" w:hAnsi="Times New Roman" w:cs="Times New Roman"/>
                <w:color w:val="333333"/>
                <w:sz w:val="20"/>
                <w:szCs w:val="20"/>
              </w:rPr>
              <w:t>.00</w:t>
            </w:r>
          </w:p>
        </w:tc>
      </w:tr>
      <w:tr w:rsidR="001E37F0" w:rsidRPr="002A2B08" w:rsidTr="00CD159E">
        <w:trPr>
          <w:tblCellSpacing w:w="0" w:type="dxa"/>
        </w:trPr>
        <w:tc>
          <w:tcPr>
            <w:tcW w:w="7575" w:type="dxa"/>
          </w:tcPr>
          <w:p w:rsidR="001E37F0" w:rsidRPr="00F05BF2" w:rsidRDefault="001E37F0" w:rsidP="001E37F0">
            <w:pPr>
              <w:spacing w:before="100" w:beforeAutospacing="1" w:after="100" w:afterAutospacing="1"/>
              <w:rPr>
                <w:rFonts w:ascii="Times New Roman" w:eastAsia="Times New Roman" w:hAnsi="Times New Roman" w:cs="Times New Roman"/>
                <w:b/>
                <w:bCs/>
                <w:color w:val="333333"/>
                <w:sz w:val="20"/>
                <w:szCs w:val="20"/>
              </w:rPr>
            </w:pPr>
          </w:p>
        </w:tc>
        <w:tc>
          <w:tcPr>
            <w:tcW w:w="1780" w:type="dxa"/>
          </w:tcPr>
          <w:p w:rsidR="001E37F0"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2A2B08" w:rsidTr="00CD159E">
        <w:trPr>
          <w:tblCellSpacing w:w="0" w:type="dxa"/>
        </w:trPr>
        <w:tc>
          <w:tcPr>
            <w:tcW w:w="7575" w:type="dxa"/>
          </w:tcPr>
          <w:p w:rsidR="001E37F0" w:rsidRPr="00F05BF2" w:rsidRDefault="003F393A" w:rsidP="001E37F0">
            <w:pPr>
              <w:rPr>
                <w:rFonts w:ascii="Times New Roman" w:eastAsia="Times New Roman" w:hAnsi="Times New Roman" w:cs="Times New Roman"/>
                <w:b/>
                <w:bCs/>
                <w:color w:val="333333"/>
                <w:sz w:val="20"/>
                <w:szCs w:val="20"/>
              </w:rPr>
            </w:pPr>
            <w:r w:rsidRPr="002A2B08">
              <w:rPr>
                <w:rFonts w:ascii="Times New Roman" w:eastAsia="Times New Roman" w:hAnsi="Times New Roman" w:cs="Times New Roman"/>
                <w:b/>
                <w:bCs/>
                <w:color w:val="FF0000"/>
                <w:sz w:val="24"/>
                <w:szCs w:val="24"/>
              </w:rPr>
              <w:t>NEW!</w:t>
            </w:r>
            <w:r w:rsidRPr="00666074">
              <w:rPr>
                <w:rFonts w:ascii="Times New Roman" w:hAnsi="Times New Roman" w:cs="Times New Roman"/>
                <w:b/>
                <w:sz w:val="20"/>
                <w:szCs w:val="20"/>
              </w:rPr>
              <w:t xml:space="preserve"> </w:t>
            </w:r>
            <w:r w:rsidR="001E37F0" w:rsidRPr="00666074">
              <w:rPr>
                <w:rFonts w:ascii="Times New Roman" w:hAnsi="Times New Roman" w:cs="Times New Roman"/>
                <w:b/>
                <w:sz w:val="20"/>
                <w:szCs w:val="20"/>
              </w:rPr>
              <w:t>“Open House, 35 Historic Upstate Homes”,</w:t>
            </w:r>
            <w:r w:rsidR="001E37F0" w:rsidRPr="00666074">
              <w:rPr>
                <w:rFonts w:ascii="Times New Roman" w:hAnsi="Times New Roman" w:cs="Times New Roman"/>
                <w:b/>
                <w:i/>
                <w:sz w:val="20"/>
                <w:szCs w:val="20"/>
              </w:rPr>
              <w:t xml:space="preserve"> </w:t>
            </w:r>
            <w:r w:rsidR="001E37F0" w:rsidRPr="003F393A">
              <w:rPr>
                <w:rFonts w:ascii="Times New Roman" w:hAnsi="Times New Roman" w:cs="Times New Roman"/>
                <w:sz w:val="20"/>
                <w:szCs w:val="20"/>
              </w:rPr>
              <w:t xml:space="preserve">By Chuck </w:t>
            </w:r>
            <w:proofErr w:type="spellStart"/>
            <w:r w:rsidR="001E37F0" w:rsidRPr="003F393A">
              <w:rPr>
                <w:rFonts w:ascii="Times New Roman" w:hAnsi="Times New Roman" w:cs="Times New Roman"/>
                <w:sz w:val="20"/>
                <w:szCs w:val="20"/>
              </w:rPr>
              <w:t>D'Imperio</w:t>
            </w:r>
            <w:proofErr w:type="spellEnd"/>
            <w:r w:rsidR="001E37F0" w:rsidRPr="003F393A">
              <w:rPr>
                <w:rFonts w:ascii="Times New Roman" w:hAnsi="Times New Roman" w:cs="Times New Roman"/>
                <w:sz w:val="20"/>
                <w:szCs w:val="20"/>
              </w:rPr>
              <w:t>.</w:t>
            </w:r>
            <w:r w:rsidR="001E37F0">
              <w:rPr>
                <w:rFonts w:ascii="Times New Roman" w:hAnsi="Times New Roman" w:cs="Times New Roman"/>
                <w:b/>
                <w:sz w:val="20"/>
                <w:szCs w:val="20"/>
              </w:rPr>
              <w:t xml:space="preserve">  </w:t>
            </w:r>
            <w:r w:rsidR="001E37F0" w:rsidRPr="00666074">
              <w:rPr>
                <w:rFonts w:ascii="Times New Roman" w:hAnsi="Times New Roman" w:cs="Times New Roman"/>
                <w:color w:val="333333"/>
                <w:sz w:val="20"/>
                <w:szCs w:val="20"/>
                <w:shd w:val="clear" w:color="auto" w:fill="FFFFFF"/>
              </w:rPr>
              <w:t xml:space="preserve">Celebrated Upstate New York author Chuck </w:t>
            </w:r>
            <w:proofErr w:type="spellStart"/>
            <w:r w:rsidR="001E37F0" w:rsidRPr="00666074">
              <w:rPr>
                <w:rFonts w:ascii="Times New Roman" w:hAnsi="Times New Roman" w:cs="Times New Roman"/>
                <w:color w:val="333333"/>
                <w:sz w:val="20"/>
                <w:szCs w:val="20"/>
                <w:shd w:val="clear" w:color="auto" w:fill="FFFFFF"/>
              </w:rPr>
              <w:t>D’Imperio</w:t>
            </w:r>
            <w:proofErr w:type="spellEnd"/>
            <w:r w:rsidR="001E37F0" w:rsidRPr="00666074">
              <w:rPr>
                <w:rFonts w:ascii="Times New Roman" w:hAnsi="Times New Roman" w:cs="Times New Roman"/>
                <w:color w:val="333333"/>
                <w:sz w:val="20"/>
                <w:szCs w:val="20"/>
                <w:shd w:val="clear" w:color="auto" w:fill="FFFFFF"/>
              </w:rPr>
              <w:t xml:space="preserve"> takes readers on a unique tour of some of the most fascinating and little-known historic homes across the state, including our own Southworth Homestead!</w:t>
            </w:r>
          </w:p>
        </w:tc>
        <w:tc>
          <w:tcPr>
            <w:tcW w:w="1780" w:type="dxa"/>
          </w:tcPr>
          <w:p w:rsidR="001E37F0"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w:t>
            </w:r>
            <w:r w:rsidR="00AA31E6">
              <w:rPr>
                <w:rFonts w:ascii="Times New Roman" w:eastAsia="Times New Roman" w:hAnsi="Times New Roman" w:cs="Times New Roman"/>
                <w:color w:val="333333"/>
                <w:sz w:val="20"/>
                <w:szCs w:val="20"/>
              </w:rPr>
              <w:t>10</w:t>
            </w:r>
            <w:r>
              <w:rPr>
                <w:rFonts w:ascii="Times New Roman" w:eastAsia="Times New Roman" w:hAnsi="Times New Roman" w:cs="Times New Roman"/>
                <w:color w:val="333333"/>
                <w:sz w:val="20"/>
                <w:szCs w:val="20"/>
              </w:rPr>
              <w:t>.00</w:t>
            </w:r>
          </w:p>
        </w:tc>
      </w:tr>
      <w:tr w:rsidR="001E37F0" w:rsidRPr="002A2B08" w:rsidTr="00CD159E">
        <w:trPr>
          <w:tblCellSpacing w:w="0" w:type="dxa"/>
        </w:trPr>
        <w:tc>
          <w:tcPr>
            <w:tcW w:w="7575" w:type="dxa"/>
          </w:tcPr>
          <w:p w:rsidR="001E37F0" w:rsidRPr="00F05BF2" w:rsidRDefault="001E37F0" w:rsidP="001E37F0">
            <w:pPr>
              <w:spacing w:before="100" w:beforeAutospacing="1" w:after="100" w:afterAutospacing="1"/>
              <w:rPr>
                <w:rFonts w:ascii="Times New Roman" w:eastAsia="Times New Roman" w:hAnsi="Times New Roman" w:cs="Times New Roman"/>
                <w:b/>
                <w:bCs/>
                <w:color w:val="333333"/>
                <w:sz w:val="20"/>
                <w:szCs w:val="20"/>
              </w:rPr>
            </w:pPr>
          </w:p>
        </w:tc>
        <w:tc>
          <w:tcPr>
            <w:tcW w:w="1780" w:type="dxa"/>
          </w:tcPr>
          <w:p w:rsidR="001E37F0"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2A2B08" w:rsidTr="00CD159E">
        <w:trPr>
          <w:tblCellSpacing w:w="0" w:type="dxa"/>
        </w:trPr>
        <w:tc>
          <w:tcPr>
            <w:tcW w:w="7575" w:type="dxa"/>
          </w:tcPr>
          <w:p w:rsidR="001E37F0" w:rsidRPr="00F05BF2" w:rsidRDefault="001E37F0" w:rsidP="001E37F0">
            <w:pPr>
              <w:rPr>
                <w:rFonts w:ascii="Times New Roman" w:eastAsia="Times New Roman" w:hAnsi="Times New Roman" w:cs="Times New Roman"/>
                <w:b/>
                <w:bCs/>
                <w:color w:val="333333"/>
                <w:sz w:val="20"/>
                <w:szCs w:val="20"/>
              </w:rPr>
            </w:pPr>
            <w:r w:rsidRPr="00666074">
              <w:rPr>
                <w:rFonts w:ascii="Times New Roman" w:hAnsi="Times New Roman" w:cs="Times New Roman"/>
                <w:b/>
                <w:color w:val="0F1111"/>
                <w:sz w:val="20"/>
                <w:szCs w:val="20"/>
                <w:shd w:val="clear" w:color="auto" w:fill="FFFFFF"/>
              </w:rPr>
              <w:t xml:space="preserve">“Dear Friend Amelia, Civil War Letters of Private John Tidd”, </w:t>
            </w:r>
            <w:r w:rsidRPr="003F393A">
              <w:rPr>
                <w:rFonts w:ascii="Times New Roman" w:hAnsi="Times New Roman" w:cs="Times New Roman"/>
                <w:color w:val="0F1111"/>
                <w:sz w:val="20"/>
                <w:szCs w:val="20"/>
                <w:shd w:val="clear" w:color="auto" w:fill="FFFFFF"/>
              </w:rPr>
              <w:t>By Mary Jordan and Joyce Hatch.</w:t>
            </w:r>
            <w:r>
              <w:rPr>
                <w:rFonts w:ascii="Times New Roman" w:hAnsi="Times New Roman" w:cs="Times New Roman"/>
                <w:b/>
                <w:color w:val="0F1111"/>
                <w:sz w:val="20"/>
                <w:szCs w:val="20"/>
                <w:shd w:val="clear" w:color="auto" w:fill="FFFFFF"/>
              </w:rPr>
              <w:t xml:space="preserve"> </w:t>
            </w:r>
            <w:r w:rsidRPr="00666074">
              <w:rPr>
                <w:rFonts w:ascii="Times New Roman" w:hAnsi="Times New Roman" w:cs="Times New Roman"/>
                <w:color w:val="0F1111"/>
                <w:sz w:val="20"/>
                <w:szCs w:val="20"/>
                <w:shd w:val="clear" w:color="auto" w:fill="FFFFFF"/>
              </w:rPr>
              <w:t>It provides a realistic glimpse into the daily life and struggles of an earnest civil war soldier.</w:t>
            </w:r>
          </w:p>
        </w:tc>
        <w:tc>
          <w:tcPr>
            <w:tcW w:w="1780" w:type="dxa"/>
          </w:tcPr>
          <w:p w:rsidR="001E37F0"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$1</w:t>
            </w:r>
            <w:r w:rsidR="00AA31E6">
              <w:rPr>
                <w:rFonts w:ascii="Times New Roman" w:eastAsia="Times New Roman" w:hAnsi="Times New Roman" w:cs="Times New Roman"/>
                <w:color w:val="333333"/>
                <w:sz w:val="20"/>
                <w:szCs w:val="20"/>
              </w:rPr>
              <w:t>0</w:t>
            </w:r>
            <w:r>
              <w:rPr>
                <w:rFonts w:ascii="Times New Roman" w:eastAsia="Times New Roman" w:hAnsi="Times New Roman" w:cs="Times New Roman"/>
                <w:color w:val="333333"/>
                <w:sz w:val="20"/>
                <w:szCs w:val="20"/>
              </w:rPr>
              <w:t>.00</w:t>
            </w:r>
          </w:p>
        </w:tc>
      </w:tr>
      <w:tr w:rsidR="001E37F0" w:rsidRPr="002A2B08" w:rsidTr="00CD159E">
        <w:trPr>
          <w:tblCellSpacing w:w="0" w:type="dxa"/>
        </w:trPr>
        <w:tc>
          <w:tcPr>
            <w:tcW w:w="7575" w:type="dxa"/>
          </w:tcPr>
          <w:p w:rsidR="001E37F0" w:rsidRPr="00F05BF2" w:rsidRDefault="001E37F0" w:rsidP="001E37F0">
            <w:pPr>
              <w:spacing w:before="100" w:beforeAutospacing="1" w:after="100" w:afterAutospacing="1"/>
              <w:rPr>
                <w:rFonts w:ascii="Times New Roman" w:eastAsia="Times New Roman" w:hAnsi="Times New Roman" w:cs="Times New Roman"/>
                <w:b/>
                <w:bCs/>
                <w:color w:val="333333"/>
                <w:sz w:val="20"/>
                <w:szCs w:val="20"/>
              </w:rPr>
            </w:pPr>
          </w:p>
        </w:tc>
        <w:tc>
          <w:tcPr>
            <w:tcW w:w="1780" w:type="dxa"/>
          </w:tcPr>
          <w:p w:rsidR="001E37F0"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2A2B08" w:rsidTr="00CD159E">
        <w:trPr>
          <w:tblCellSpacing w:w="0" w:type="dxa"/>
        </w:trPr>
        <w:tc>
          <w:tcPr>
            <w:tcW w:w="7575" w:type="dxa"/>
          </w:tcPr>
          <w:p w:rsidR="001E37F0" w:rsidRPr="00F05BF2" w:rsidRDefault="001E37F0" w:rsidP="001E37F0">
            <w:pPr>
              <w:spacing w:before="100" w:beforeAutospacing="1" w:after="100" w:afterAutospacing="1"/>
              <w:rPr>
                <w:rFonts w:ascii="Times New Roman" w:eastAsia="Times New Roman" w:hAnsi="Times New Roman" w:cs="Times New Roman"/>
                <w:bCs/>
                <w:color w:val="333333"/>
                <w:sz w:val="20"/>
                <w:szCs w:val="20"/>
              </w:rPr>
            </w:pPr>
            <w:r w:rsidRPr="00F05BF2">
              <w:rPr>
                <w:rFonts w:ascii="Times New Roman" w:eastAsia="Times New Roman" w:hAnsi="Times New Roman" w:cs="Times New Roman"/>
                <w:b/>
                <w:bCs/>
                <w:color w:val="333333"/>
                <w:sz w:val="20"/>
                <w:szCs w:val="20"/>
              </w:rPr>
              <w:t xml:space="preserve">“Around Dryden” </w:t>
            </w:r>
            <w:r>
              <w:rPr>
                <w:rFonts w:ascii="Times New Roman" w:eastAsia="Times New Roman" w:hAnsi="Times New Roman" w:cs="Times New Roman"/>
                <w:bCs/>
                <w:color w:val="333333"/>
                <w:sz w:val="20"/>
                <w:szCs w:val="20"/>
              </w:rPr>
              <w:t xml:space="preserve">compiled and written by Harry Weldon.  </w:t>
            </w:r>
            <w:bookmarkStart w:id="1" w:name="_Hlk67757258"/>
            <w:r>
              <w:rPr>
                <w:rFonts w:ascii="Times New Roman" w:eastAsia="Times New Roman" w:hAnsi="Times New Roman" w:cs="Times New Roman"/>
                <w:bCs/>
                <w:color w:val="333333"/>
                <w:sz w:val="20"/>
                <w:szCs w:val="20"/>
              </w:rPr>
              <w:t>Showcases a century’s worth of historic postcards of the Villages and Town of Dryden, that captures the evolution of the town, it’s villages and hamlets throughout the decades.</w:t>
            </w:r>
            <w:bookmarkEnd w:id="1"/>
          </w:p>
        </w:tc>
        <w:tc>
          <w:tcPr>
            <w:tcW w:w="1780" w:type="dxa"/>
          </w:tcPr>
          <w:p w:rsidR="001E37F0" w:rsidRPr="002A2B08"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$2</w:t>
            </w:r>
            <w:r w:rsidR="00AA31E6">
              <w:rPr>
                <w:rFonts w:ascii="Times New Roman" w:eastAsia="Times New Roman" w:hAnsi="Times New Roman" w:cs="Times New Roman"/>
                <w:color w:val="333333"/>
                <w:sz w:val="20"/>
                <w:szCs w:val="20"/>
              </w:rPr>
              <w:t>0</w:t>
            </w:r>
            <w:r>
              <w:rPr>
                <w:rFonts w:ascii="Times New Roman" w:eastAsia="Times New Roman" w:hAnsi="Times New Roman" w:cs="Times New Roman"/>
                <w:color w:val="333333"/>
                <w:sz w:val="20"/>
                <w:szCs w:val="20"/>
              </w:rPr>
              <w:t>.00</w:t>
            </w:r>
          </w:p>
        </w:tc>
      </w:tr>
      <w:tr w:rsidR="001E37F0" w:rsidRPr="002A2B08" w:rsidTr="00CD159E">
        <w:trPr>
          <w:tblCellSpacing w:w="0" w:type="dxa"/>
        </w:trPr>
        <w:tc>
          <w:tcPr>
            <w:tcW w:w="7575" w:type="dxa"/>
          </w:tcPr>
          <w:p w:rsidR="001E37F0" w:rsidRPr="002A2B08" w:rsidRDefault="001E37F0" w:rsidP="001E37F0">
            <w:pPr>
              <w:spacing w:before="100" w:beforeAutospacing="1" w:after="100" w:afterAutospacing="1"/>
              <w:rPr>
                <w:rFonts w:ascii="Times New Roman" w:eastAsia="Times New Roman" w:hAnsi="Times New Roman" w:cs="Times New Roman"/>
                <w:b/>
                <w:bCs/>
                <w:color w:val="333333"/>
                <w:sz w:val="20"/>
                <w:szCs w:val="20"/>
              </w:rPr>
            </w:pPr>
          </w:p>
        </w:tc>
        <w:tc>
          <w:tcPr>
            <w:tcW w:w="1780" w:type="dxa"/>
          </w:tcPr>
          <w:p w:rsidR="001E37F0" w:rsidRPr="002A2B08"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2A2B08" w:rsidTr="00CD159E">
        <w:trPr>
          <w:tblCellSpacing w:w="0" w:type="dxa"/>
        </w:trPr>
        <w:tc>
          <w:tcPr>
            <w:tcW w:w="7575" w:type="dxa"/>
          </w:tcPr>
          <w:p w:rsidR="001E37F0" w:rsidRPr="002A2B08" w:rsidRDefault="001E37F0" w:rsidP="001E37F0">
            <w:pPr>
              <w:spacing w:before="100" w:beforeAutospacing="1" w:after="100" w:afterAutospacing="1"/>
              <w:rPr>
                <w:rFonts w:ascii="Times New Roman" w:eastAsia="Times New Roman" w:hAnsi="Times New Roman" w:cs="Times New Roman"/>
                <w:b/>
                <w:bCs/>
                <w:color w:val="333333"/>
                <w:sz w:val="20"/>
                <w:szCs w:val="20"/>
              </w:rPr>
            </w:pPr>
            <w:r w:rsidRPr="002A2B08">
              <w:rPr>
                <w:rFonts w:ascii="Times New Roman" w:eastAsia="Times New Roman" w:hAnsi="Times New Roman" w:cs="Times New Roman"/>
                <w:b/>
                <w:bCs/>
                <w:color w:val="333333"/>
                <w:sz w:val="20"/>
                <w:szCs w:val="20"/>
              </w:rPr>
              <w:t>“</w:t>
            </w:r>
            <w:r w:rsidRPr="002A2B08">
              <w:rPr>
                <w:rFonts w:ascii="Times New Roman" w:hAnsi="Times New Roman" w:cs="Times New Roman"/>
                <w:b/>
                <w:sz w:val="20"/>
                <w:szCs w:val="20"/>
              </w:rPr>
              <w:t>Who Was This Amos Sweet</w:t>
            </w:r>
            <w:r w:rsidRPr="002A2B08">
              <w:rPr>
                <w:rFonts w:ascii="Times New Roman" w:hAnsi="Times New Roman" w:cs="Times New Roman"/>
                <w:sz w:val="20"/>
                <w:szCs w:val="20"/>
              </w:rPr>
              <w:t>” by David Waterman</w:t>
            </w:r>
            <w:r>
              <w:rPr>
                <w:rFonts w:ascii="Times New Roman" w:hAnsi="Times New Roman" w:cs="Times New Roman"/>
                <w:sz w:val="20"/>
                <w:szCs w:val="20"/>
              </w:rPr>
              <w:t xml:space="preserve">.  </w:t>
            </w:r>
            <w:r w:rsidR="003F393A" w:rsidRPr="003F393A">
              <w:rPr>
                <w:rFonts w:ascii="Times New Roman" w:hAnsi="Times New Roman" w:cs="Times New Roman"/>
                <w:color w:val="222222"/>
                <w:sz w:val="20"/>
                <w:szCs w:val="20"/>
                <w:shd w:val="clear" w:color="auto" w:fill="FFFFFF"/>
              </w:rPr>
              <w:t>The story of Amos Sweet, the 1797 first settler of Dryden, NY, was first reported in the first article of Dryden's first periodical in 1857, sixty years after the fact. In his booklet, Waterman attempts to resolve the inconsistencies with the Dryden Amos Sweet family described in the 1800 US census, using currently available genealogical and historical information. In the process, a surprising new and more detailed account of Dryden's earliest history is revealed.</w:t>
            </w:r>
          </w:p>
        </w:tc>
        <w:tc>
          <w:tcPr>
            <w:tcW w:w="1780" w:type="dxa"/>
          </w:tcPr>
          <w:p w:rsidR="001E37F0" w:rsidRPr="002A2B08"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sidRPr="002A2B08">
              <w:rPr>
                <w:rFonts w:ascii="Times New Roman" w:eastAsia="Times New Roman" w:hAnsi="Times New Roman" w:cs="Times New Roman"/>
                <w:color w:val="333333"/>
                <w:sz w:val="20"/>
                <w:szCs w:val="20"/>
              </w:rPr>
              <w:t>$</w:t>
            </w:r>
            <w:r w:rsidR="00AA31E6">
              <w:rPr>
                <w:rFonts w:ascii="Times New Roman" w:eastAsia="Times New Roman" w:hAnsi="Times New Roman" w:cs="Times New Roman"/>
                <w:color w:val="333333"/>
                <w:sz w:val="20"/>
                <w:szCs w:val="20"/>
              </w:rPr>
              <w:t>3</w:t>
            </w:r>
            <w:r w:rsidRPr="002A2B08">
              <w:rPr>
                <w:rFonts w:ascii="Times New Roman" w:eastAsia="Times New Roman" w:hAnsi="Times New Roman" w:cs="Times New Roman"/>
                <w:color w:val="333333"/>
                <w:sz w:val="20"/>
                <w:szCs w:val="20"/>
              </w:rPr>
              <w:t>.00</w:t>
            </w:r>
          </w:p>
        </w:tc>
      </w:tr>
      <w:tr w:rsidR="001E37F0" w:rsidRPr="002A2B08" w:rsidTr="00CD159E">
        <w:trPr>
          <w:tblCellSpacing w:w="0" w:type="dxa"/>
        </w:trPr>
        <w:tc>
          <w:tcPr>
            <w:tcW w:w="7575" w:type="dxa"/>
          </w:tcPr>
          <w:p w:rsidR="001E37F0" w:rsidRPr="002A2B08" w:rsidRDefault="001E37F0" w:rsidP="001E37F0">
            <w:pPr>
              <w:spacing w:before="100" w:beforeAutospacing="1" w:after="100" w:afterAutospacing="1"/>
              <w:rPr>
                <w:rFonts w:ascii="Times New Roman" w:eastAsia="Times New Roman" w:hAnsi="Times New Roman" w:cs="Times New Roman"/>
                <w:b/>
                <w:bCs/>
                <w:color w:val="333333"/>
                <w:sz w:val="20"/>
                <w:szCs w:val="20"/>
              </w:rPr>
            </w:pPr>
          </w:p>
        </w:tc>
        <w:tc>
          <w:tcPr>
            <w:tcW w:w="1780" w:type="dxa"/>
          </w:tcPr>
          <w:p w:rsidR="001E37F0" w:rsidRPr="002A2B08"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2A2B08" w:rsidTr="00CD159E">
        <w:trPr>
          <w:tblCellSpacing w:w="0" w:type="dxa"/>
        </w:trPr>
        <w:tc>
          <w:tcPr>
            <w:tcW w:w="7575" w:type="dxa"/>
          </w:tcPr>
          <w:p w:rsidR="001E37F0" w:rsidRPr="002A2B08" w:rsidRDefault="001E37F0" w:rsidP="001E37F0">
            <w:pPr>
              <w:spacing w:before="100" w:beforeAutospacing="1" w:after="100" w:afterAutospacing="1"/>
              <w:rPr>
                <w:rFonts w:ascii="Times New Roman" w:eastAsia="Times New Roman" w:hAnsi="Times New Roman" w:cs="Times New Roman"/>
                <w:b/>
                <w:bCs/>
                <w:color w:val="333333"/>
                <w:sz w:val="20"/>
                <w:szCs w:val="20"/>
              </w:rPr>
            </w:pPr>
            <w:r>
              <w:rPr>
                <w:rFonts w:ascii="Times New Roman" w:eastAsia="Times New Roman" w:hAnsi="Times New Roman" w:cs="Times New Roman"/>
                <w:b/>
                <w:bCs/>
                <w:color w:val="333333"/>
                <w:sz w:val="20"/>
                <w:szCs w:val="20"/>
              </w:rPr>
              <w:t xml:space="preserve">“Shaker “Great” </w:t>
            </w:r>
            <w:proofErr w:type="gramStart"/>
            <w:r w:rsidRPr="002A2B08">
              <w:rPr>
                <w:rFonts w:ascii="Times New Roman" w:eastAsia="Times New Roman" w:hAnsi="Times New Roman" w:cs="Times New Roman"/>
                <w:b/>
                <w:bCs/>
                <w:color w:val="333333"/>
                <w:sz w:val="20"/>
                <w:szCs w:val="20"/>
              </w:rPr>
              <w:t>Barns</w:t>
            </w:r>
            <w:r>
              <w:rPr>
                <w:rFonts w:ascii="Times New Roman" w:eastAsia="Times New Roman" w:hAnsi="Times New Roman" w:cs="Times New Roman"/>
                <w:b/>
                <w:bCs/>
                <w:color w:val="333333"/>
                <w:sz w:val="20"/>
                <w:szCs w:val="20"/>
              </w:rPr>
              <w:t xml:space="preserve">  1820</w:t>
            </w:r>
            <w:proofErr w:type="gramEnd"/>
            <w:r>
              <w:rPr>
                <w:rFonts w:ascii="Times New Roman" w:eastAsia="Times New Roman" w:hAnsi="Times New Roman" w:cs="Times New Roman"/>
                <w:b/>
                <w:bCs/>
                <w:color w:val="333333"/>
                <w:sz w:val="20"/>
                <w:szCs w:val="20"/>
              </w:rPr>
              <w:t>s – 1880s</w:t>
            </w:r>
            <w:r w:rsidRPr="002A2B08">
              <w:rPr>
                <w:rFonts w:ascii="Times New Roman" w:eastAsia="Times New Roman" w:hAnsi="Times New Roman" w:cs="Times New Roman"/>
                <w:b/>
                <w:bCs/>
                <w:color w:val="333333"/>
                <w:sz w:val="20"/>
                <w:szCs w:val="20"/>
              </w:rPr>
              <w:t xml:space="preserve">” </w:t>
            </w:r>
            <w:r w:rsidRPr="002A2B08">
              <w:rPr>
                <w:rFonts w:ascii="Times New Roman" w:eastAsia="Times New Roman" w:hAnsi="Times New Roman" w:cs="Times New Roman"/>
                <w:bCs/>
                <w:color w:val="333333"/>
                <w:sz w:val="20"/>
                <w:szCs w:val="20"/>
              </w:rPr>
              <w:t>by Lauren Stiles</w:t>
            </w:r>
            <w:r>
              <w:rPr>
                <w:rFonts w:ascii="Times New Roman" w:eastAsia="Times New Roman" w:hAnsi="Times New Roman" w:cs="Times New Roman"/>
                <w:bCs/>
                <w:color w:val="333333"/>
                <w:sz w:val="20"/>
                <w:szCs w:val="20"/>
              </w:rPr>
              <w:t xml:space="preserve">. </w:t>
            </w:r>
            <w:r w:rsidRPr="002A2B08">
              <w:rPr>
                <w:rFonts w:ascii="Times New Roman" w:hAnsi="Times New Roman" w:cs="Times New Roman"/>
                <w:sz w:val="20"/>
                <w:szCs w:val="20"/>
              </w:rPr>
              <w:t>Research about the remarkable, four level dairy barns built by the Shakers from Maine through western New York during the middle years of the 19th century.</w:t>
            </w:r>
          </w:p>
        </w:tc>
        <w:tc>
          <w:tcPr>
            <w:tcW w:w="1780" w:type="dxa"/>
          </w:tcPr>
          <w:p w:rsidR="001E37F0" w:rsidRPr="002A2B08"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sidRPr="002A2B08">
              <w:rPr>
                <w:rFonts w:ascii="Times New Roman" w:eastAsia="Times New Roman" w:hAnsi="Times New Roman" w:cs="Times New Roman"/>
                <w:color w:val="333333"/>
                <w:sz w:val="20"/>
                <w:szCs w:val="20"/>
              </w:rPr>
              <w:t>$20.00</w:t>
            </w:r>
          </w:p>
        </w:tc>
      </w:tr>
      <w:tr w:rsidR="001E37F0" w:rsidRPr="002A2B08" w:rsidTr="00CD159E">
        <w:trPr>
          <w:trHeight w:val="20"/>
          <w:tblCellSpacing w:w="0" w:type="dxa"/>
        </w:trPr>
        <w:tc>
          <w:tcPr>
            <w:tcW w:w="7575" w:type="dxa"/>
          </w:tcPr>
          <w:p w:rsidR="001E37F0" w:rsidRPr="002A2B08" w:rsidRDefault="001E37F0" w:rsidP="001E37F0">
            <w:pPr>
              <w:spacing w:before="100" w:beforeAutospacing="1" w:after="100" w:afterAutospacing="1"/>
              <w:rPr>
                <w:rFonts w:ascii="Times New Roman" w:eastAsia="Times New Roman" w:hAnsi="Times New Roman" w:cs="Times New Roman"/>
                <w:b/>
                <w:bCs/>
                <w:color w:val="333333"/>
                <w:sz w:val="20"/>
                <w:szCs w:val="20"/>
              </w:rPr>
            </w:pPr>
          </w:p>
        </w:tc>
        <w:tc>
          <w:tcPr>
            <w:tcW w:w="1780" w:type="dxa"/>
          </w:tcPr>
          <w:p w:rsidR="001E37F0" w:rsidRPr="002A2B08"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8E5C75" w:rsidTr="00CD159E">
        <w:trPr>
          <w:tblCellSpacing w:w="0" w:type="dxa"/>
        </w:trPr>
        <w:tc>
          <w:tcPr>
            <w:tcW w:w="7575" w:type="dxa"/>
            <w:hideMark/>
          </w:tcPr>
          <w:p w:rsidR="001E37F0" w:rsidRPr="003F393A" w:rsidRDefault="001E37F0" w:rsidP="003F393A">
            <w:pPr>
              <w:rPr>
                <w:rFonts w:ascii="Times New Roman" w:eastAsia="Times New Roman" w:hAnsi="Times New Roman" w:cs="Times New Roman"/>
                <w:color w:val="333333"/>
                <w:sz w:val="20"/>
                <w:szCs w:val="20"/>
              </w:rPr>
            </w:pPr>
            <w:r w:rsidRPr="003F393A">
              <w:rPr>
                <w:rFonts w:ascii="Times New Roman" w:eastAsia="Times New Roman" w:hAnsi="Times New Roman" w:cs="Times New Roman"/>
                <w:b/>
                <w:bCs/>
                <w:color w:val="333333"/>
                <w:sz w:val="20"/>
                <w:szCs w:val="20"/>
              </w:rPr>
              <w:t>“From Richford’s Rails to Freeville Stationmaster:  Ken Rice Remembers”</w:t>
            </w:r>
            <w:r w:rsidRPr="003F393A">
              <w:rPr>
                <w:rFonts w:ascii="Times New Roman" w:eastAsia="Times New Roman" w:hAnsi="Times New Roman" w:cs="Times New Roman"/>
                <w:color w:val="333333"/>
                <w:sz w:val="20"/>
                <w:szCs w:val="20"/>
              </w:rPr>
              <w:t>, 2000; by DTHS, edited by Elsie Gutchess; illustrated, soft cover; 88 pages</w:t>
            </w:r>
            <w:r w:rsidR="003F393A" w:rsidRPr="003F393A">
              <w:rPr>
                <w:rFonts w:ascii="Times New Roman" w:eastAsia="Times New Roman" w:hAnsi="Times New Roman" w:cs="Times New Roman"/>
                <w:color w:val="333333"/>
                <w:sz w:val="20"/>
                <w:szCs w:val="20"/>
              </w:rPr>
              <w:t xml:space="preserve">. </w:t>
            </w:r>
            <w:r w:rsidR="003F393A" w:rsidRPr="003F393A">
              <w:rPr>
                <w:rFonts w:ascii="Times New Roman" w:hAnsi="Times New Roman" w:cs="Times New Roman"/>
                <w:sz w:val="20"/>
                <w:szCs w:val="20"/>
              </w:rPr>
              <w:t>Stories, detailed research, photographs and illustrations of the railroad from Richford, NY to Freeville, NY from the mid-1800s to late 1970s.  Ken Rice, born in Richford, and eventually becoming the Freeville, NY station agent recalls the impact the important impact railroads had on these local communities.</w:t>
            </w:r>
          </w:p>
        </w:tc>
        <w:tc>
          <w:tcPr>
            <w:tcW w:w="1780" w:type="dxa"/>
            <w:hideMark/>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sidRPr="008E5C75">
              <w:rPr>
                <w:rFonts w:ascii="Times New Roman" w:eastAsia="Times New Roman" w:hAnsi="Times New Roman" w:cs="Times New Roman"/>
                <w:color w:val="333333"/>
                <w:sz w:val="20"/>
                <w:szCs w:val="20"/>
              </w:rPr>
              <w:t>              </w:t>
            </w:r>
            <w:r w:rsidR="00AA31E6">
              <w:rPr>
                <w:rFonts w:ascii="Times New Roman" w:eastAsia="Times New Roman" w:hAnsi="Times New Roman" w:cs="Times New Roman"/>
                <w:color w:val="333333"/>
                <w:sz w:val="20"/>
                <w:szCs w:val="20"/>
              </w:rPr>
              <w:t>FREE</w:t>
            </w:r>
          </w:p>
        </w:tc>
      </w:tr>
      <w:tr w:rsidR="001E37F0" w:rsidRPr="008E5C75" w:rsidTr="00CD159E">
        <w:trPr>
          <w:tblCellSpacing w:w="0" w:type="dxa"/>
        </w:trPr>
        <w:tc>
          <w:tcPr>
            <w:tcW w:w="7575" w:type="dxa"/>
          </w:tcPr>
          <w:p w:rsidR="001E37F0" w:rsidRPr="002A2B08" w:rsidRDefault="001E37F0" w:rsidP="001E37F0">
            <w:pPr>
              <w:rPr>
                <w:rFonts w:ascii="Times New Roman" w:eastAsia="Times New Roman" w:hAnsi="Times New Roman" w:cs="Times New Roman"/>
                <w:b/>
                <w:bCs/>
                <w:color w:val="333333"/>
                <w:sz w:val="20"/>
                <w:szCs w:val="20"/>
              </w:rPr>
            </w:pPr>
          </w:p>
        </w:tc>
        <w:tc>
          <w:tcPr>
            <w:tcW w:w="1780" w:type="dxa"/>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8E5C75" w:rsidTr="00CD159E">
        <w:trPr>
          <w:tblCellSpacing w:w="0" w:type="dxa"/>
        </w:trPr>
        <w:tc>
          <w:tcPr>
            <w:tcW w:w="7575" w:type="dxa"/>
            <w:hideMark/>
          </w:tcPr>
          <w:p w:rsidR="001E37F0" w:rsidRPr="008E5C75" w:rsidRDefault="001E37F0" w:rsidP="001E37F0">
            <w:pPr>
              <w:rPr>
                <w:rFonts w:ascii="Times New Roman" w:eastAsia="Times New Roman" w:hAnsi="Times New Roman" w:cs="Times New Roman"/>
                <w:color w:val="333333"/>
                <w:sz w:val="20"/>
                <w:szCs w:val="20"/>
              </w:rPr>
            </w:pPr>
            <w:r w:rsidRPr="002A2B08">
              <w:rPr>
                <w:rFonts w:ascii="Times New Roman" w:eastAsia="Times New Roman" w:hAnsi="Times New Roman" w:cs="Times New Roman"/>
                <w:b/>
                <w:bCs/>
                <w:color w:val="333333"/>
                <w:sz w:val="20"/>
                <w:szCs w:val="20"/>
              </w:rPr>
              <w:t>“The Centennial History of the Town of   Dryden 1797-1897, First 100 years”;</w:t>
            </w:r>
            <w:r w:rsidRPr="008E5C75">
              <w:rPr>
                <w:rFonts w:ascii="Times New Roman" w:eastAsia="Times New Roman" w:hAnsi="Times New Roman" w:cs="Times New Roman"/>
                <w:color w:val="333333"/>
                <w:sz w:val="20"/>
                <w:szCs w:val="20"/>
              </w:rPr>
              <w:t> Compiled and edited by Geo E. Goodrich, 2010 reprint</w:t>
            </w:r>
          </w:p>
        </w:tc>
        <w:tc>
          <w:tcPr>
            <w:tcW w:w="1780" w:type="dxa"/>
            <w:hideMark/>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sidRPr="008E5C75">
              <w:rPr>
                <w:rFonts w:ascii="Times New Roman" w:eastAsia="Times New Roman" w:hAnsi="Times New Roman" w:cs="Times New Roman"/>
                <w:color w:val="333333"/>
                <w:sz w:val="20"/>
                <w:szCs w:val="20"/>
              </w:rPr>
              <w:t>$</w:t>
            </w:r>
            <w:r w:rsidR="00AA31E6">
              <w:rPr>
                <w:rFonts w:ascii="Times New Roman" w:eastAsia="Times New Roman" w:hAnsi="Times New Roman" w:cs="Times New Roman"/>
                <w:color w:val="333333"/>
                <w:sz w:val="20"/>
                <w:szCs w:val="20"/>
              </w:rPr>
              <w:t>12</w:t>
            </w:r>
            <w:r w:rsidRPr="008E5C75">
              <w:rPr>
                <w:rFonts w:ascii="Times New Roman" w:eastAsia="Times New Roman" w:hAnsi="Times New Roman" w:cs="Times New Roman"/>
                <w:color w:val="333333"/>
                <w:sz w:val="20"/>
                <w:szCs w:val="20"/>
              </w:rPr>
              <w:t>.00</w:t>
            </w:r>
          </w:p>
        </w:tc>
      </w:tr>
      <w:tr w:rsidR="001E37F0" w:rsidRPr="008E5C75" w:rsidTr="00CD159E">
        <w:trPr>
          <w:tblCellSpacing w:w="0" w:type="dxa"/>
        </w:trPr>
        <w:tc>
          <w:tcPr>
            <w:tcW w:w="7575" w:type="dxa"/>
          </w:tcPr>
          <w:p w:rsidR="001E37F0" w:rsidRPr="002A2B08" w:rsidRDefault="001E37F0" w:rsidP="001E37F0">
            <w:pPr>
              <w:rPr>
                <w:rFonts w:ascii="Times New Roman" w:eastAsia="Times New Roman" w:hAnsi="Times New Roman" w:cs="Times New Roman"/>
                <w:b/>
                <w:bCs/>
                <w:color w:val="333333"/>
                <w:sz w:val="20"/>
                <w:szCs w:val="20"/>
              </w:rPr>
            </w:pPr>
          </w:p>
        </w:tc>
        <w:tc>
          <w:tcPr>
            <w:tcW w:w="1780" w:type="dxa"/>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8E5C75" w:rsidTr="00CD159E">
        <w:trPr>
          <w:tblCellSpacing w:w="0" w:type="dxa"/>
        </w:trPr>
        <w:tc>
          <w:tcPr>
            <w:tcW w:w="7575" w:type="dxa"/>
            <w:hideMark/>
          </w:tcPr>
          <w:p w:rsidR="001E37F0" w:rsidRPr="008E5C75" w:rsidRDefault="001E37F0" w:rsidP="001E37F0">
            <w:pPr>
              <w:rPr>
                <w:rFonts w:ascii="Times New Roman" w:eastAsia="Times New Roman" w:hAnsi="Times New Roman" w:cs="Times New Roman"/>
                <w:color w:val="333333"/>
                <w:sz w:val="20"/>
                <w:szCs w:val="20"/>
              </w:rPr>
            </w:pPr>
            <w:r w:rsidRPr="002A2B08">
              <w:rPr>
                <w:rFonts w:ascii="Times New Roman" w:eastAsia="Times New Roman" w:hAnsi="Times New Roman" w:cs="Times New Roman"/>
                <w:b/>
                <w:bCs/>
                <w:color w:val="333333"/>
                <w:sz w:val="20"/>
                <w:szCs w:val="20"/>
              </w:rPr>
              <w:t>“The Hired Man’s Christmas</w:t>
            </w:r>
            <w:r>
              <w:rPr>
                <w:rFonts w:ascii="Times New Roman" w:eastAsia="Times New Roman" w:hAnsi="Times New Roman" w:cs="Times New Roman"/>
                <w:b/>
                <w:bCs/>
                <w:color w:val="333333"/>
                <w:sz w:val="20"/>
                <w:szCs w:val="20"/>
              </w:rPr>
              <w:t>, 1997</w:t>
            </w:r>
            <w:r w:rsidRPr="002A2B08">
              <w:rPr>
                <w:rFonts w:ascii="Times New Roman" w:eastAsia="Times New Roman" w:hAnsi="Times New Roman" w:cs="Times New Roman"/>
                <w:b/>
                <w:bCs/>
                <w:color w:val="333333"/>
                <w:sz w:val="20"/>
                <w:szCs w:val="20"/>
              </w:rPr>
              <w:t>”</w:t>
            </w:r>
            <w:r>
              <w:rPr>
                <w:rFonts w:ascii="Times New Roman" w:eastAsia="Times New Roman" w:hAnsi="Times New Roman" w:cs="Times New Roman"/>
                <w:b/>
                <w:bCs/>
                <w:color w:val="333333"/>
                <w:sz w:val="20"/>
                <w:szCs w:val="20"/>
              </w:rPr>
              <w:t xml:space="preserve"> </w:t>
            </w:r>
            <w:r w:rsidRPr="008E5C75">
              <w:rPr>
                <w:rFonts w:ascii="Times New Roman" w:eastAsia="Times New Roman" w:hAnsi="Times New Roman" w:cs="Times New Roman"/>
                <w:color w:val="333333"/>
                <w:sz w:val="20"/>
                <w:szCs w:val="20"/>
              </w:rPr>
              <w:t xml:space="preserve">A true story by </w:t>
            </w:r>
            <w:r w:rsidRPr="002A2B08">
              <w:rPr>
                <w:rFonts w:ascii="Times New Roman" w:eastAsia="Times New Roman" w:hAnsi="Times New Roman" w:cs="Times New Roman"/>
                <w:color w:val="333333"/>
                <w:sz w:val="20"/>
                <w:szCs w:val="20"/>
              </w:rPr>
              <w:t>Dryden native, George Givens, </w:t>
            </w:r>
            <w:r w:rsidRPr="008E5C75">
              <w:rPr>
                <w:rFonts w:ascii="Times New Roman" w:eastAsia="Times New Roman" w:hAnsi="Times New Roman" w:cs="Times New Roman"/>
                <w:color w:val="333333"/>
                <w:sz w:val="20"/>
                <w:szCs w:val="20"/>
              </w:rPr>
              <w:t>about a Gee Hill farm family’s holiday experiences, soft cover, 92 pages</w:t>
            </w:r>
          </w:p>
        </w:tc>
        <w:tc>
          <w:tcPr>
            <w:tcW w:w="1780" w:type="dxa"/>
            <w:hideMark/>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sidRPr="008E5C75">
              <w:rPr>
                <w:rFonts w:ascii="Times New Roman" w:eastAsia="Times New Roman" w:hAnsi="Times New Roman" w:cs="Times New Roman"/>
                <w:color w:val="333333"/>
                <w:sz w:val="20"/>
                <w:szCs w:val="20"/>
              </w:rPr>
              <w:t>$</w:t>
            </w:r>
            <w:r w:rsidR="00AA31E6">
              <w:rPr>
                <w:rFonts w:ascii="Times New Roman" w:eastAsia="Times New Roman" w:hAnsi="Times New Roman" w:cs="Times New Roman"/>
                <w:color w:val="333333"/>
                <w:sz w:val="20"/>
                <w:szCs w:val="20"/>
              </w:rPr>
              <w:t>5</w:t>
            </w:r>
            <w:r w:rsidRPr="008E5C75">
              <w:rPr>
                <w:rFonts w:ascii="Times New Roman" w:eastAsia="Times New Roman" w:hAnsi="Times New Roman" w:cs="Times New Roman"/>
                <w:color w:val="333333"/>
                <w:sz w:val="20"/>
                <w:szCs w:val="20"/>
              </w:rPr>
              <w:t>.</w:t>
            </w:r>
            <w:r>
              <w:rPr>
                <w:rFonts w:ascii="Times New Roman" w:eastAsia="Times New Roman" w:hAnsi="Times New Roman" w:cs="Times New Roman"/>
                <w:color w:val="333333"/>
                <w:sz w:val="20"/>
                <w:szCs w:val="20"/>
              </w:rPr>
              <w:t>00</w:t>
            </w:r>
          </w:p>
        </w:tc>
      </w:tr>
      <w:tr w:rsidR="001E37F0" w:rsidRPr="008E5C75" w:rsidTr="00CD159E">
        <w:trPr>
          <w:tblCellSpacing w:w="0" w:type="dxa"/>
        </w:trPr>
        <w:tc>
          <w:tcPr>
            <w:tcW w:w="7575" w:type="dxa"/>
            <w:hideMark/>
          </w:tcPr>
          <w:p w:rsidR="001E37F0" w:rsidRPr="008E5C75" w:rsidRDefault="001E37F0" w:rsidP="001E37F0">
            <w:pPr>
              <w:rPr>
                <w:rFonts w:ascii="Times New Roman" w:eastAsia="Times New Roman" w:hAnsi="Times New Roman" w:cs="Times New Roman"/>
                <w:color w:val="333333"/>
                <w:sz w:val="20"/>
                <w:szCs w:val="20"/>
              </w:rPr>
            </w:pPr>
            <w:r w:rsidRPr="002A2B08">
              <w:rPr>
                <w:rFonts w:ascii="Times New Roman" w:eastAsia="Times New Roman" w:hAnsi="Times New Roman" w:cs="Times New Roman"/>
                <w:b/>
                <w:bCs/>
                <w:color w:val="333333"/>
                <w:sz w:val="20"/>
                <w:szCs w:val="20"/>
              </w:rPr>
              <w:lastRenderedPageBreak/>
              <w:t>“Barns of the Dryden Lake Area”</w:t>
            </w:r>
            <w:r w:rsidRPr="008E5C75">
              <w:rPr>
                <w:rFonts w:ascii="Times New Roman" w:eastAsia="Times New Roman" w:hAnsi="Times New Roman" w:cs="Times New Roman"/>
                <w:color w:val="333333"/>
                <w:sz w:val="20"/>
                <w:szCs w:val="20"/>
              </w:rPr>
              <w:t>, 1988 by DTHS</w:t>
            </w:r>
            <w:r>
              <w:rPr>
                <w:rFonts w:ascii="Times New Roman" w:eastAsia="Times New Roman" w:hAnsi="Times New Roman" w:cs="Times New Roman"/>
                <w:color w:val="333333"/>
                <w:sz w:val="20"/>
                <w:szCs w:val="20"/>
              </w:rPr>
              <w:t xml:space="preserve">. S self-guided tour </w:t>
            </w:r>
            <w:r w:rsidRPr="008E5C75">
              <w:rPr>
                <w:rFonts w:ascii="Times New Roman" w:eastAsia="Times New Roman" w:hAnsi="Times New Roman" w:cs="Times New Roman"/>
                <w:color w:val="333333"/>
                <w:sz w:val="20"/>
                <w:szCs w:val="20"/>
              </w:rPr>
              <w:t>with area map and photos, soft cover, 21 pages</w:t>
            </w:r>
          </w:p>
        </w:tc>
        <w:tc>
          <w:tcPr>
            <w:tcW w:w="1780" w:type="dxa"/>
            <w:hideMark/>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sidRPr="008E5C75">
              <w:rPr>
                <w:rFonts w:ascii="Times New Roman" w:eastAsia="Times New Roman" w:hAnsi="Times New Roman" w:cs="Times New Roman"/>
                <w:color w:val="333333"/>
                <w:sz w:val="20"/>
                <w:szCs w:val="20"/>
              </w:rPr>
              <w:t>$3.</w:t>
            </w:r>
            <w:r w:rsidR="00AA31E6">
              <w:rPr>
                <w:rFonts w:ascii="Times New Roman" w:eastAsia="Times New Roman" w:hAnsi="Times New Roman" w:cs="Times New Roman"/>
                <w:color w:val="333333"/>
                <w:sz w:val="20"/>
                <w:szCs w:val="20"/>
              </w:rPr>
              <w:t>00</w:t>
            </w:r>
          </w:p>
        </w:tc>
      </w:tr>
      <w:tr w:rsidR="001E37F0" w:rsidRPr="008E5C75" w:rsidTr="00CD159E">
        <w:trPr>
          <w:tblCellSpacing w:w="0" w:type="dxa"/>
        </w:trPr>
        <w:tc>
          <w:tcPr>
            <w:tcW w:w="7575" w:type="dxa"/>
          </w:tcPr>
          <w:p w:rsidR="001E37F0" w:rsidRPr="002A2B08" w:rsidRDefault="001E37F0" w:rsidP="001E37F0">
            <w:pPr>
              <w:rPr>
                <w:rFonts w:ascii="Times New Roman" w:eastAsia="Times New Roman" w:hAnsi="Times New Roman" w:cs="Times New Roman"/>
                <w:b/>
                <w:bCs/>
                <w:color w:val="333333"/>
                <w:sz w:val="20"/>
                <w:szCs w:val="20"/>
              </w:rPr>
            </w:pPr>
          </w:p>
        </w:tc>
        <w:tc>
          <w:tcPr>
            <w:tcW w:w="1780" w:type="dxa"/>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8E5C75" w:rsidTr="00CD159E">
        <w:trPr>
          <w:tblCellSpacing w:w="0" w:type="dxa"/>
        </w:trPr>
        <w:tc>
          <w:tcPr>
            <w:tcW w:w="7575" w:type="dxa"/>
            <w:hideMark/>
          </w:tcPr>
          <w:p w:rsidR="001E37F0" w:rsidRPr="008E5C75" w:rsidRDefault="001E37F0" w:rsidP="001E37F0">
            <w:pPr>
              <w:rPr>
                <w:rFonts w:ascii="Times New Roman" w:eastAsia="Times New Roman" w:hAnsi="Times New Roman" w:cs="Times New Roman"/>
                <w:color w:val="333333"/>
                <w:sz w:val="20"/>
                <w:szCs w:val="20"/>
              </w:rPr>
            </w:pPr>
            <w:r w:rsidRPr="002A2B08">
              <w:rPr>
                <w:rFonts w:ascii="Times New Roman" w:eastAsia="Times New Roman" w:hAnsi="Times New Roman" w:cs="Times New Roman"/>
                <w:b/>
                <w:bCs/>
                <w:color w:val="333333"/>
                <w:sz w:val="20"/>
                <w:szCs w:val="20"/>
              </w:rPr>
              <w:t>“A Glimpse of Carpenter Hill”, </w:t>
            </w:r>
            <w:r w:rsidRPr="008E5C75">
              <w:rPr>
                <w:rFonts w:ascii="Times New Roman" w:eastAsia="Times New Roman" w:hAnsi="Times New Roman" w:cs="Times New Roman"/>
                <w:color w:val="333333"/>
                <w:sz w:val="20"/>
                <w:szCs w:val="20"/>
              </w:rPr>
              <w:t>1922 – 1928,</w:t>
            </w:r>
            <w:r w:rsidRPr="002A2B08">
              <w:rPr>
                <w:rFonts w:ascii="Times New Roman" w:eastAsia="Times New Roman" w:hAnsi="Times New Roman" w:cs="Times New Roman"/>
                <w:color w:val="333333"/>
                <w:sz w:val="20"/>
                <w:szCs w:val="20"/>
              </w:rPr>
              <w:t xml:space="preserve"> </w:t>
            </w:r>
            <w:r w:rsidRPr="008E5C75">
              <w:rPr>
                <w:rFonts w:ascii="Times New Roman" w:eastAsia="Times New Roman" w:hAnsi="Times New Roman" w:cs="Times New Roman"/>
                <w:color w:val="333333"/>
                <w:sz w:val="20"/>
                <w:szCs w:val="20"/>
              </w:rPr>
              <w:t>by Dora Rowley Keyes, 1986; An   expression of treasured childhood memories and a tribute to her mother and father, Ney and Zula Rowley, 62 pages</w:t>
            </w:r>
          </w:p>
        </w:tc>
        <w:tc>
          <w:tcPr>
            <w:tcW w:w="1780" w:type="dxa"/>
            <w:hideMark/>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sidRPr="008E5C75">
              <w:rPr>
                <w:rFonts w:ascii="Times New Roman" w:eastAsia="Times New Roman" w:hAnsi="Times New Roman" w:cs="Times New Roman"/>
                <w:color w:val="333333"/>
                <w:sz w:val="20"/>
                <w:szCs w:val="20"/>
              </w:rPr>
              <w:t>$</w:t>
            </w:r>
            <w:r w:rsidR="00AA31E6">
              <w:rPr>
                <w:rFonts w:ascii="Times New Roman" w:eastAsia="Times New Roman" w:hAnsi="Times New Roman" w:cs="Times New Roman"/>
                <w:color w:val="333333"/>
                <w:sz w:val="20"/>
                <w:szCs w:val="20"/>
              </w:rPr>
              <w:t>3</w:t>
            </w:r>
            <w:r w:rsidRPr="008E5C75">
              <w:rPr>
                <w:rFonts w:ascii="Times New Roman" w:eastAsia="Times New Roman" w:hAnsi="Times New Roman" w:cs="Times New Roman"/>
                <w:color w:val="333333"/>
                <w:sz w:val="20"/>
                <w:szCs w:val="20"/>
              </w:rPr>
              <w:t>.</w:t>
            </w:r>
            <w:r>
              <w:rPr>
                <w:rFonts w:ascii="Times New Roman" w:eastAsia="Times New Roman" w:hAnsi="Times New Roman" w:cs="Times New Roman"/>
                <w:color w:val="333333"/>
                <w:sz w:val="20"/>
                <w:szCs w:val="20"/>
              </w:rPr>
              <w:t>00</w:t>
            </w:r>
          </w:p>
        </w:tc>
      </w:tr>
      <w:tr w:rsidR="001E37F0" w:rsidRPr="008E5C75" w:rsidTr="00CD159E">
        <w:trPr>
          <w:tblCellSpacing w:w="0" w:type="dxa"/>
        </w:trPr>
        <w:tc>
          <w:tcPr>
            <w:tcW w:w="7575" w:type="dxa"/>
          </w:tcPr>
          <w:p w:rsidR="001E37F0" w:rsidRPr="002A2B08" w:rsidRDefault="001E37F0" w:rsidP="001E37F0">
            <w:pPr>
              <w:rPr>
                <w:rFonts w:ascii="Times New Roman" w:eastAsia="Times New Roman" w:hAnsi="Times New Roman" w:cs="Times New Roman"/>
                <w:b/>
                <w:bCs/>
                <w:color w:val="333333"/>
                <w:sz w:val="20"/>
                <w:szCs w:val="20"/>
              </w:rPr>
            </w:pPr>
          </w:p>
        </w:tc>
        <w:tc>
          <w:tcPr>
            <w:tcW w:w="1780" w:type="dxa"/>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8E5C75" w:rsidTr="00CD159E">
        <w:trPr>
          <w:tblCellSpacing w:w="0" w:type="dxa"/>
        </w:trPr>
        <w:tc>
          <w:tcPr>
            <w:tcW w:w="7575" w:type="dxa"/>
            <w:hideMark/>
          </w:tcPr>
          <w:p w:rsidR="001E37F0" w:rsidRPr="008E5C75" w:rsidRDefault="001E37F0" w:rsidP="001E37F0">
            <w:pPr>
              <w:rPr>
                <w:rFonts w:ascii="Times New Roman" w:eastAsia="Times New Roman" w:hAnsi="Times New Roman" w:cs="Times New Roman"/>
                <w:color w:val="333333"/>
                <w:sz w:val="20"/>
                <w:szCs w:val="20"/>
              </w:rPr>
            </w:pPr>
            <w:r w:rsidRPr="002A2B08">
              <w:rPr>
                <w:rFonts w:ascii="Times New Roman" w:eastAsia="Times New Roman" w:hAnsi="Times New Roman" w:cs="Times New Roman"/>
                <w:b/>
                <w:bCs/>
                <w:color w:val="333333"/>
                <w:sz w:val="20"/>
                <w:szCs w:val="20"/>
              </w:rPr>
              <w:t>“WWII Book – More Than Names in Bronze”</w:t>
            </w:r>
            <w:r w:rsidRPr="008E5C75">
              <w:rPr>
                <w:rFonts w:ascii="Times New Roman" w:eastAsia="Times New Roman" w:hAnsi="Times New Roman" w:cs="Times New Roman"/>
                <w:color w:val="333333"/>
                <w:sz w:val="20"/>
                <w:szCs w:val="20"/>
              </w:rPr>
              <w:t> Bio-sketches of those in Dryden area whose   lives were lost in WWII</w:t>
            </w:r>
          </w:p>
        </w:tc>
        <w:tc>
          <w:tcPr>
            <w:tcW w:w="1780" w:type="dxa"/>
            <w:hideMark/>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sidRPr="008E5C75">
              <w:rPr>
                <w:rFonts w:ascii="Times New Roman" w:eastAsia="Times New Roman" w:hAnsi="Times New Roman" w:cs="Times New Roman"/>
                <w:color w:val="333333"/>
                <w:sz w:val="20"/>
                <w:szCs w:val="20"/>
              </w:rPr>
              <w:t>$</w:t>
            </w:r>
            <w:r w:rsidR="00AA31E6">
              <w:rPr>
                <w:rFonts w:ascii="Times New Roman" w:eastAsia="Times New Roman" w:hAnsi="Times New Roman" w:cs="Times New Roman"/>
                <w:color w:val="333333"/>
                <w:sz w:val="20"/>
                <w:szCs w:val="20"/>
              </w:rPr>
              <w:t>1.00</w:t>
            </w:r>
          </w:p>
        </w:tc>
      </w:tr>
      <w:tr w:rsidR="001E37F0" w:rsidRPr="008E5C75" w:rsidTr="00CD159E">
        <w:trPr>
          <w:tblCellSpacing w:w="0" w:type="dxa"/>
        </w:trPr>
        <w:tc>
          <w:tcPr>
            <w:tcW w:w="7575" w:type="dxa"/>
          </w:tcPr>
          <w:p w:rsidR="001E37F0" w:rsidRPr="002A2B08" w:rsidRDefault="001E37F0" w:rsidP="001E37F0">
            <w:pPr>
              <w:rPr>
                <w:rFonts w:ascii="Times New Roman" w:eastAsia="Times New Roman" w:hAnsi="Times New Roman" w:cs="Times New Roman"/>
                <w:b/>
                <w:bCs/>
                <w:color w:val="333333"/>
                <w:sz w:val="20"/>
                <w:szCs w:val="20"/>
              </w:rPr>
            </w:pPr>
          </w:p>
        </w:tc>
        <w:tc>
          <w:tcPr>
            <w:tcW w:w="1780" w:type="dxa"/>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8E5C75" w:rsidTr="00CD159E">
        <w:trPr>
          <w:tblCellSpacing w:w="0" w:type="dxa"/>
        </w:trPr>
        <w:tc>
          <w:tcPr>
            <w:tcW w:w="7575" w:type="dxa"/>
            <w:hideMark/>
          </w:tcPr>
          <w:p w:rsidR="001E37F0" w:rsidRPr="008E5C75" w:rsidRDefault="001E37F0" w:rsidP="001E37F0">
            <w:pPr>
              <w:rPr>
                <w:rFonts w:ascii="Times New Roman" w:eastAsia="Times New Roman" w:hAnsi="Times New Roman" w:cs="Times New Roman"/>
                <w:color w:val="333333"/>
                <w:sz w:val="20"/>
                <w:szCs w:val="20"/>
              </w:rPr>
            </w:pPr>
            <w:r w:rsidRPr="002A2B08">
              <w:rPr>
                <w:rFonts w:ascii="Times New Roman" w:eastAsia="Times New Roman" w:hAnsi="Times New Roman" w:cs="Times New Roman"/>
                <w:b/>
                <w:bCs/>
                <w:color w:val="333333"/>
                <w:sz w:val="20"/>
                <w:szCs w:val="20"/>
              </w:rPr>
              <w:t>“Dryden’s Second Hundred Years</w:t>
            </w:r>
            <w:r>
              <w:rPr>
                <w:rFonts w:ascii="Times New Roman" w:eastAsia="Times New Roman" w:hAnsi="Times New Roman" w:cs="Times New Roman"/>
                <w:b/>
                <w:bCs/>
                <w:color w:val="333333"/>
                <w:sz w:val="20"/>
                <w:szCs w:val="20"/>
              </w:rPr>
              <w:t>.</w:t>
            </w:r>
            <w:r w:rsidRPr="008E5C75">
              <w:rPr>
                <w:rFonts w:ascii="Times New Roman" w:eastAsia="Times New Roman" w:hAnsi="Times New Roman" w:cs="Times New Roman"/>
                <w:color w:val="333333"/>
                <w:sz w:val="20"/>
                <w:szCs w:val="20"/>
              </w:rPr>
              <w:t> </w:t>
            </w:r>
            <w:r w:rsidRPr="005167E1">
              <w:rPr>
                <w:rFonts w:ascii="Times New Roman" w:eastAsia="Times New Roman" w:hAnsi="Times New Roman" w:cs="Times New Roman"/>
                <w:b/>
                <w:color w:val="333333"/>
                <w:sz w:val="20"/>
                <w:szCs w:val="20"/>
              </w:rPr>
              <w:t>A Central NY Village in the Twentieth Century</w:t>
            </w:r>
            <w:r w:rsidRPr="008E5C75">
              <w:rPr>
                <w:rFonts w:ascii="Times New Roman" w:eastAsia="Times New Roman" w:hAnsi="Times New Roman" w:cs="Times New Roman"/>
                <w:color w:val="333333"/>
                <w:sz w:val="20"/>
                <w:szCs w:val="20"/>
              </w:rPr>
              <w:t xml:space="preserve"> </w:t>
            </w:r>
            <w:r>
              <w:rPr>
                <w:rFonts w:ascii="Times New Roman" w:eastAsia="Times New Roman" w:hAnsi="Times New Roman" w:cs="Times New Roman"/>
                <w:b/>
                <w:color w:val="333333"/>
                <w:sz w:val="20"/>
                <w:szCs w:val="20"/>
              </w:rPr>
              <w:t xml:space="preserve">(Part 1)” </w:t>
            </w:r>
            <w:r w:rsidRPr="008E5C75">
              <w:rPr>
                <w:rFonts w:ascii="Times New Roman" w:eastAsia="Times New Roman" w:hAnsi="Times New Roman" w:cs="Times New Roman"/>
                <w:color w:val="333333"/>
                <w:sz w:val="20"/>
                <w:szCs w:val="20"/>
              </w:rPr>
              <w:t xml:space="preserve">By Elizabeth </w:t>
            </w:r>
            <w:proofErr w:type="spellStart"/>
            <w:r w:rsidRPr="008E5C75">
              <w:rPr>
                <w:rFonts w:ascii="Times New Roman" w:eastAsia="Times New Roman" w:hAnsi="Times New Roman" w:cs="Times New Roman"/>
                <w:color w:val="333333"/>
                <w:sz w:val="20"/>
                <w:szCs w:val="20"/>
              </w:rPr>
              <w:t>Gutchess</w:t>
            </w:r>
            <w:proofErr w:type="spellEnd"/>
            <w:r w:rsidRPr="008E5C75">
              <w:rPr>
                <w:rFonts w:ascii="Times New Roman" w:eastAsia="Times New Roman" w:hAnsi="Times New Roman" w:cs="Times New Roman"/>
                <w:color w:val="333333"/>
                <w:sz w:val="20"/>
                <w:szCs w:val="20"/>
              </w:rPr>
              <w:t xml:space="preserve">, </w:t>
            </w:r>
            <w:r w:rsidRPr="005167E1">
              <w:rPr>
                <w:rFonts w:ascii="Times New Roman" w:eastAsia="Times New Roman" w:hAnsi="Times New Roman" w:cs="Times New Roman"/>
                <w:color w:val="333333"/>
                <w:sz w:val="20"/>
                <w:szCs w:val="20"/>
              </w:rPr>
              <w:t xml:space="preserve">Chronicles </w:t>
            </w:r>
            <w:r w:rsidRPr="005167E1">
              <w:rPr>
                <w:rFonts w:ascii="Times New Roman" w:hAnsi="Times New Roman" w:cs="Times New Roman"/>
                <w:color w:val="333333"/>
                <w:sz w:val="20"/>
                <w:szCs w:val="20"/>
                <w:shd w:val="clear" w:color="auto" w:fill="FFFFFF"/>
              </w:rPr>
              <w:t>life in a small farming village in Central New York during the first half of the twentieth century</w:t>
            </w:r>
            <w:r>
              <w:rPr>
                <w:rFonts w:ascii="Times New Roman" w:hAnsi="Times New Roman" w:cs="Times New Roman"/>
                <w:color w:val="333333"/>
                <w:sz w:val="20"/>
                <w:szCs w:val="20"/>
                <w:shd w:val="clear" w:color="auto" w:fill="FFFFFF"/>
              </w:rPr>
              <w:t>,</w:t>
            </w:r>
            <w:r w:rsidRPr="005167E1">
              <w:rPr>
                <w:rFonts w:ascii="Times New Roman" w:eastAsia="Times New Roman" w:hAnsi="Times New Roman" w:cs="Times New Roman"/>
                <w:color w:val="333333"/>
                <w:sz w:val="20"/>
                <w:szCs w:val="20"/>
              </w:rPr>
              <w:t xml:space="preserve"> soft cover</w:t>
            </w:r>
          </w:p>
        </w:tc>
        <w:tc>
          <w:tcPr>
            <w:tcW w:w="1780" w:type="dxa"/>
            <w:hideMark/>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sidRPr="008E5C75">
              <w:rPr>
                <w:rFonts w:ascii="Times New Roman" w:eastAsia="Times New Roman" w:hAnsi="Times New Roman" w:cs="Times New Roman"/>
                <w:color w:val="333333"/>
                <w:sz w:val="20"/>
                <w:szCs w:val="20"/>
              </w:rPr>
              <w:t>$</w:t>
            </w:r>
            <w:r w:rsidR="00AA31E6">
              <w:rPr>
                <w:rFonts w:ascii="Times New Roman" w:eastAsia="Times New Roman" w:hAnsi="Times New Roman" w:cs="Times New Roman"/>
                <w:color w:val="333333"/>
                <w:sz w:val="20"/>
                <w:szCs w:val="20"/>
              </w:rPr>
              <w:t>1</w:t>
            </w:r>
            <w:r>
              <w:rPr>
                <w:rFonts w:ascii="Times New Roman" w:eastAsia="Times New Roman" w:hAnsi="Times New Roman" w:cs="Times New Roman"/>
                <w:color w:val="333333"/>
                <w:sz w:val="20"/>
                <w:szCs w:val="20"/>
              </w:rPr>
              <w:t>0.00</w:t>
            </w:r>
          </w:p>
        </w:tc>
      </w:tr>
      <w:tr w:rsidR="001E37F0" w:rsidRPr="008E5C75" w:rsidTr="00CD159E">
        <w:trPr>
          <w:tblCellSpacing w:w="0" w:type="dxa"/>
        </w:trPr>
        <w:tc>
          <w:tcPr>
            <w:tcW w:w="7575" w:type="dxa"/>
          </w:tcPr>
          <w:p w:rsidR="001E37F0" w:rsidRPr="002A2B08" w:rsidRDefault="001E37F0" w:rsidP="001E37F0">
            <w:pPr>
              <w:rPr>
                <w:rFonts w:ascii="Times New Roman" w:eastAsia="Times New Roman" w:hAnsi="Times New Roman" w:cs="Times New Roman"/>
                <w:b/>
                <w:bCs/>
                <w:color w:val="333333"/>
                <w:sz w:val="20"/>
                <w:szCs w:val="20"/>
              </w:rPr>
            </w:pPr>
          </w:p>
        </w:tc>
        <w:tc>
          <w:tcPr>
            <w:tcW w:w="1780" w:type="dxa"/>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8E5C75" w:rsidTr="00CD159E">
        <w:trPr>
          <w:tblCellSpacing w:w="0" w:type="dxa"/>
        </w:trPr>
        <w:tc>
          <w:tcPr>
            <w:tcW w:w="7575" w:type="dxa"/>
            <w:hideMark/>
          </w:tcPr>
          <w:p w:rsidR="001E37F0" w:rsidRPr="008E5C75" w:rsidRDefault="001E37F0" w:rsidP="001E37F0">
            <w:pPr>
              <w:rPr>
                <w:rFonts w:ascii="Times New Roman" w:eastAsia="Times New Roman" w:hAnsi="Times New Roman" w:cs="Times New Roman"/>
                <w:color w:val="333333"/>
                <w:sz w:val="20"/>
                <w:szCs w:val="20"/>
              </w:rPr>
            </w:pPr>
            <w:r w:rsidRPr="002A2B08">
              <w:rPr>
                <w:rFonts w:ascii="Times New Roman" w:eastAsia="Times New Roman" w:hAnsi="Times New Roman" w:cs="Times New Roman"/>
                <w:b/>
                <w:bCs/>
                <w:color w:val="333333"/>
                <w:sz w:val="20"/>
                <w:szCs w:val="20"/>
              </w:rPr>
              <w:t xml:space="preserve">“Shall the Murderer Go Unpunished” The Life of Edward H. </w:t>
            </w:r>
            <w:proofErr w:type="spellStart"/>
            <w:r w:rsidRPr="002A2B08">
              <w:rPr>
                <w:rFonts w:ascii="Times New Roman" w:eastAsia="Times New Roman" w:hAnsi="Times New Roman" w:cs="Times New Roman"/>
                <w:b/>
                <w:bCs/>
                <w:color w:val="333333"/>
                <w:sz w:val="20"/>
                <w:szCs w:val="20"/>
              </w:rPr>
              <w:t>Rulloff</w:t>
            </w:r>
            <w:proofErr w:type="spellEnd"/>
            <w:r w:rsidRPr="002A2B08">
              <w:rPr>
                <w:rFonts w:ascii="Times New Roman" w:eastAsia="Times New Roman" w:hAnsi="Times New Roman" w:cs="Times New Roman"/>
                <w:b/>
                <w:bCs/>
                <w:color w:val="333333"/>
                <w:sz w:val="20"/>
                <w:szCs w:val="20"/>
              </w:rPr>
              <w:t>, </w:t>
            </w:r>
            <w:r w:rsidRPr="005167E1">
              <w:rPr>
                <w:rFonts w:ascii="Times New Roman" w:eastAsia="Times New Roman" w:hAnsi="Times New Roman" w:cs="Times New Roman"/>
                <w:b/>
                <w:color w:val="333333"/>
                <w:sz w:val="20"/>
                <w:szCs w:val="20"/>
              </w:rPr>
              <w:t>New York’s Criminal Genius</w:t>
            </w:r>
            <w:r w:rsidRPr="002A2B08">
              <w:rPr>
                <w:rFonts w:ascii="Times New Roman" w:eastAsia="Times New Roman" w:hAnsi="Times New Roman" w:cs="Times New Roman"/>
                <w:color w:val="333333"/>
                <w:sz w:val="20"/>
                <w:szCs w:val="20"/>
              </w:rPr>
              <w:t xml:space="preserve"> by Stephen D. </w:t>
            </w:r>
            <w:proofErr w:type="spellStart"/>
            <w:r w:rsidRPr="008E5C75">
              <w:rPr>
                <w:rFonts w:ascii="Times New Roman" w:eastAsia="Times New Roman" w:hAnsi="Times New Roman" w:cs="Times New Roman"/>
                <w:color w:val="333333"/>
                <w:sz w:val="20"/>
                <w:szCs w:val="20"/>
              </w:rPr>
              <w:t>Butz</w:t>
            </w:r>
            <w:proofErr w:type="spellEnd"/>
            <w:r>
              <w:rPr>
                <w:rFonts w:ascii="Times New Roman" w:eastAsia="Times New Roman" w:hAnsi="Times New Roman" w:cs="Times New Roman"/>
                <w:color w:val="333333"/>
                <w:sz w:val="20"/>
                <w:szCs w:val="20"/>
              </w:rPr>
              <w:t xml:space="preserve">. </w:t>
            </w:r>
            <w:r w:rsidRPr="005167E1">
              <w:rPr>
                <w:rFonts w:ascii="Times New Roman" w:hAnsi="Times New Roman" w:cs="Times New Roman"/>
                <w:color w:val="0F1111"/>
                <w:sz w:val="20"/>
                <w:szCs w:val="20"/>
                <w:shd w:val="clear" w:color="auto" w:fill="FFFFFF"/>
              </w:rPr>
              <w:t xml:space="preserve">This book is a biography, and criminal study into Edward H. </w:t>
            </w:r>
            <w:proofErr w:type="spellStart"/>
            <w:r w:rsidRPr="005167E1">
              <w:rPr>
                <w:rFonts w:ascii="Times New Roman" w:hAnsi="Times New Roman" w:cs="Times New Roman"/>
                <w:color w:val="0F1111"/>
                <w:sz w:val="20"/>
                <w:szCs w:val="20"/>
                <w:shd w:val="clear" w:color="auto" w:fill="FFFFFF"/>
              </w:rPr>
              <w:t>Ruloff</w:t>
            </w:r>
            <w:proofErr w:type="spellEnd"/>
            <w:r w:rsidRPr="005167E1">
              <w:rPr>
                <w:rFonts w:ascii="Times New Roman" w:hAnsi="Times New Roman" w:cs="Times New Roman"/>
                <w:color w:val="0F1111"/>
                <w:sz w:val="20"/>
                <w:szCs w:val="20"/>
                <w:shd w:val="clear" w:color="auto" w:fill="FFFFFF"/>
              </w:rPr>
              <w:t xml:space="preserve">, a </w:t>
            </w:r>
            <w:r w:rsidRPr="005167E1">
              <w:rPr>
                <w:rFonts w:ascii="Times New Roman" w:hAnsi="Times New Roman" w:cs="Times New Roman"/>
                <w:color w:val="333333"/>
                <w:sz w:val="20"/>
                <w:szCs w:val="20"/>
                <w:shd w:val="clear" w:color="auto" w:fill="FFFFFF"/>
              </w:rPr>
              <w:t>notorious nineteenth-century thief, murderer, professional impostor, and would-be philologist who was condemned to die and hanged for his crimes.</w:t>
            </w:r>
          </w:p>
        </w:tc>
        <w:tc>
          <w:tcPr>
            <w:tcW w:w="1780" w:type="dxa"/>
            <w:hideMark/>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sidRPr="008E5C75">
              <w:rPr>
                <w:rFonts w:ascii="Times New Roman" w:eastAsia="Times New Roman" w:hAnsi="Times New Roman" w:cs="Times New Roman"/>
                <w:color w:val="333333"/>
                <w:sz w:val="20"/>
                <w:szCs w:val="20"/>
              </w:rPr>
              <w:t>$1</w:t>
            </w:r>
            <w:r w:rsidR="00AA31E6">
              <w:rPr>
                <w:rFonts w:ascii="Times New Roman" w:eastAsia="Times New Roman" w:hAnsi="Times New Roman" w:cs="Times New Roman"/>
                <w:color w:val="333333"/>
                <w:sz w:val="20"/>
                <w:szCs w:val="20"/>
              </w:rPr>
              <w:t>0</w:t>
            </w:r>
            <w:r w:rsidRPr="008E5C75">
              <w:rPr>
                <w:rFonts w:ascii="Times New Roman" w:eastAsia="Times New Roman" w:hAnsi="Times New Roman" w:cs="Times New Roman"/>
                <w:color w:val="333333"/>
                <w:sz w:val="20"/>
                <w:szCs w:val="20"/>
              </w:rPr>
              <w:t>.0</w:t>
            </w:r>
            <w:r>
              <w:rPr>
                <w:rFonts w:ascii="Times New Roman" w:eastAsia="Times New Roman" w:hAnsi="Times New Roman" w:cs="Times New Roman"/>
                <w:color w:val="333333"/>
                <w:sz w:val="20"/>
                <w:szCs w:val="20"/>
              </w:rPr>
              <w:t>0</w:t>
            </w:r>
          </w:p>
        </w:tc>
      </w:tr>
      <w:tr w:rsidR="001E37F0" w:rsidRPr="008E5C75" w:rsidTr="00CD159E">
        <w:trPr>
          <w:tblCellSpacing w:w="0" w:type="dxa"/>
        </w:trPr>
        <w:tc>
          <w:tcPr>
            <w:tcW w:w="7575" w:type="dxa"/>
          </w:tcPr>
          <w:p w:rsidR="001E37F0" w:rsidRPr="002A2B08" w:rsidRDefault="001E37F0" w:rsidP="001E37F0">
            <w:pPr>
              <w:rPr>
                <w:rFonts w:ascii="Times New Roman" w:eastAsia="Times New Roman" w:hAnsi="Times New Roman" w:cs="Times New Roman"/>
                <w:b/>
                <w:bCs/>
                <w:color w:val="333333"/>
                <w:sz w:val="20"/>
                <w:szCs w:val="20"/>
              </w:rPr>
            </w:pPr>
          </w:p>
        </w:tc>
        <w:tc>
          <w:tcPr>
            <w:tcW w:w="1780" w:type="dxa"/>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8E5C75" w:rsidTr="00CD159E">
        <w:trPr>
          <w:tblCellSpacing w:w="0" w:type="dxa"/>
        </w:trPr>
        <w:tc>
          <w:tcPr>
            <w:tcW w:w="7575" w:type="dxa"/>
            <w:hideMark/>
          </w:tcPr>
          <w:p w:rsidR="001E37F0" w:rsidRPr="008E5C75" w:rsidRDefault="001E37F0" w:rsidP="001E37F0">
            <w:pPr>
              <w:rPr>
                <w:rFonts w:ascii="Times New Roman" w:eastAsia="Times New Roman" w:hAnsi="Times New Roman" w:cs="Times New Roman"/>
                <w:color w:val="333333"/>
                <w:sz w:val="20"/>
                <w:szCs w:val="20"/>
              </w:rPr>
            </w:pPr>
            <w:r w:rsidRPr="002A2B08">
              <w:rPr>
                <w:rFonts w:ascii="Times New Roman" w:eastAsia="Times New Roman" w:hAnsi="Times New Roman" w:cs="Times New Roman"/>
                <w:b/>
                <w:bCs/>
                <w:color w:val="333333"/>
                <w:sz w:val="20"/>
                <w:szCs w:val="20"/>
              </w:rPr>
              <w:t>“Images of Work and Play” </w:t>
            </w:r>
            <w:r w:rsidRPr="008E5C75">
              <w:rPr>
                <w:rFonts w:ascii="Times New Roman" w:eastAsia="Times New Roman" w:hAnsi="Times New Roman" w:cs="Times New Roman"/>
                <w:color w:val="333333"/>
                <w:sz w:val="20"/>
                <w:szCs w:val="20"/>
              </w:rPr>
              <w:t>Compiled and edited by Tompkins County Historians Assoc.</w:t>
            </w:r>
            <w:r>
              <w:rPr>
                <w:rFonts w:ascii="Times New Roman" w:eastAsia="Times New Roman" w:hAnsi="Times New Roman" w:cs="Times New Roman"/>
                <w:color w:val="333333"/>
                <w:sz w:val="20"/>
                <w:szCs w:val="20"/>
              </w:rPr>
              <w:t xml:space="preserve"> </w:t>
            </w:r>
            <w:r w:rsidRPr="00C95EA1">
              <w:rPr>
                <w:rFonts w:ascii="Times New Roman" w:hAnsi="Times New Roman" w:cs="Times New Roman"/>
                <w:color w:val="333333"/>
                <w:sz w:val="20"/>
                <w:szCs w:val="20"/>
                <w:shd w:val="clear" w:color="auto" w:fill="FFFFFF"/>
              </w:rPr>
              <w:t>Decades of memories culled from attics, albums, and organizations alike are preserved in this charming collection of photographs chronicling the everyday lives of Tompkins County residents</w:t>
            </w:r>
            <w:r w:rsidRPr="0011462D">
              <w:rPr>
                <w:rFonts w:cstheme="minorHAnsi"/>
                <w:color w:val="333333"/>
                <w:sz w:val="24"/>
                <w:szCs w:val="24"/>
                <w:shd w:val="clear" w:color="auto" w:fill="FFFFFF"/>
              </w:rPr>
              <w:t>.</w:t>
            </w:r>
          </w:p>
        </w:tc>
        <w:tc>
          <w:tcPr>
            <w:tcW w:w="1780" w:type="dxa"/>
            <w:hideMark/>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sidRPr="008E5C75">
              <w:rPr>
                <w:rFonts w:ascii="Times New Roman" w:eastAsia="Times New Roman" w:hAnsi="Times New Roman" w:cs="Times New Roman"/>
                <w:color w:val="333333"/>
                <w:sz w:val="20"/>
                <w:szCs w:val="20"/>
              </w:rPr>
              <w:t>$</w:t>
            </w:r>
            <w:r w:rsidR="00AA31E6">
              <w:rPr>
                <w:rFonts w:ascii="Times New Roman" w:eastAsia="Times New Roman" w:hAnsi="Times New Roman" w:cs="Times New Roman"/>
                <w:color w:val="333333"/>
                <w:sz w:val="20"/>
                <w:szCs w:val="20"/>
              </w:rPr>
              <w:t>10</w:t>
            </w:r>
            <w:r>
              <w:rPr>
                <w:rFonts w:ascii="Times New Roman" w:eastAsia="Times New Roman" w:hAnsi="Times New Roman" w:cs="Times New Roman"/>
                <w:color w:val="333333"/>
                <w:sz w:val="20"/>
                <w:szCs w:val="20"/>
              </w:rPr>
              <w:t>.00</w:t>
            </w:r>
          </w:p>
        </w:tc>
      </w:tr>
      <w:tr w:rsidR="001E37F0" w:rsidRPr="008E5C75" w:rsidTr="00CD159E">
        <w:trPr>
          <w:tblCellSpacing w:w="0" w:type="dxa"/>
        </w:trPr>
        <w:tc>
          <w:tcPr>
            <w:tcW w:w="7575" w:type="dxa"/>
          </w:tcPr>
          <w:p w:rsidR="001E37F0" w:rsidRPr="002A2B08" w:rsidRDefault="001E37F0" w:rsidP="001E37F0">
            <w:pPr>
              <w:rPr>
                <w:rFonts w:ascii="Times New Roman" w:eastAsia="Times New Roman" w:hAnsi="Times New Roman" w:cs="Times New Roman"/>
                <w:b/>
                <w:bCs/>
                <w:color w:val="333333"/>
                <w:sz w:val="20"/>
                <w:szCs w:val="20"/>
              </w:rPr>
            </w:pPr>
          </w:p>
        </w:tc>
        <w:tc>
          <w:tcPr>
            <w:tcW w:w="1780" w:type="dxa"/>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8E5C75" w:rsidTr="00CD159E">
        <w:trPr>
          <w:tblCellSpacing w:w="0" w:type="dxa"/>
        </w:trPr>
        <w:tc>
          <w:tcPr>
            <w:tcW w:w="7575" w:type="dxa"/>
            <w:hideMark/>
          </w:tcPr>
          <w:p w:rsidR="001E37F0" w:rsidRPr="008E5C75" w:rsidRDefault="001E37F0" w:rsidP="001E37F0">
            <w:pPr>
              <w:rPr>
                <w:rFonts w:ascii="Times New Roman" w:eastAsia="Times New Roman" w:hAnsi="Times New Roman" w:cs="Times New Roman"/>
                <w:color w:val="333333"/>
                <w:sz w:val="20"/>
                <w:szCs w:val="20"/>
              </w:rPr>
            </w:pPr>
            <w:r w:rsidRPr="002A2B08">
              <w:rPr>
                <w:rFonts w:ascii="Times New Roman" w:eastAsia="Times New Roman" w:hAnsi="Times New Roman" w:cs="Times New Roman"/>
                <w:b/>
                <w:bCs/>
                <w:color w:val="333333"/>
                <w:sz w:val="20"/>
                <w:szCs w:val="20"/>
              </w:rPr>
              <w:t>“Great Possibilities,</w:t>
            </w:r>
            <w:r w:rsidRPr="008E5C75">
              <w:rPr>
                <w:rFonts w:ascii="Times New Roman" w:eastAsia="Times New Roman" w:hAnsi="Times New Roman" w:cs="Times New Roman"/>
                <w:color w:val="333333"/>
                <w:sz w:val="20"/>
                <w:szCs w:val="20"/>
              </w:rPr>
              <w:t> </w:t>
            </w:r>
            <w:proofErr w:type="gramStart"/>
            <w:r w:rsidRPr="001E37F0">
              <w:rPr>
                <w:rFonts w:ascii="Times New Roman" w:eastAsia="Times New Roman" w:hAnsi="Times New Roman" w:cs="Times New Roman"/>
                <w:b/>
                <w:color w:val="333333"/>
                <w:sz w:val="20"/>
                <w:szCs w:val="20"/>
              </w:rPr>
              <w:t>Celebrating</w:t>
            </w:r>
            <w:proofErr w:type="gramEnd"/>
            <w:r w:rsidRPr="001E37F0">
              <w:rPr>
                <w:rFonts w:ascii="Times New Roman" w:eastAsia="Times New Roman" w:hAnsi="Times New Roman" w:cs="Times New Roman"/>
                <w:b/>
                <w:color w:val="333333"/>
                <w:sz w:val="20"/>
                <w:szCs w:val="20"/>
              </w:rPr>
              <w:t xml:space="preserve"> 150 years</w:t>
            </w:r>
            <w:r>
              <w:rPr>
                <w:rFonts w:ascii="Times New Roman" w:eastAsia="Times New Roman" w:hAnsi="Times New Roman" w:cs="Times New Roman"/>
                <w:b/>
                <w:color w:val="333333"/>
                <w:sz w:val="20"/>
                <w:szCs w:val="20"/>
              </w:rPr>
              <w:t>”</w:t>
            </w:r>
            <w:r w:rsidRPr="001E37F0">
              <w:rPr>
                <w:rFonts w:ascii="Times New Roman" w:eastAsia="Times New Roman" w:hAnsi="Times New Roman" w:cs="Times New Roman"/>
                <w:b/>
                <w:color w:val="333333"/>
                <w:sz w:val="20"/>
                <w:szCs w:val="20"/>
              </w:rPr>
              <w:t>,</w:t>
            </w:r>
            <w:r w:rsidRPr="008E5C75">
              <w:rPr>
                <w:rFonts w:ascii="Times New Roman" w:eastAsia="Times New Roman" w:hAnsi="Times New Roman" w:cs="Times New Roman"/>
                <w:color w:val="333333"/>
                <w:sz w:val="20"/>
                <w:szCs w:val="20"/>
              </w:rPr>
              <w:t xml:space="preserve"> Dryden Mutual   Insurance Company, 150 Verne Morton Photographs</w:t>
            </w:r>
            <w:r>
              <w:rPr>
                <w:rFonts w:ascii="Times New Roman" w:eastAsia="Times New Roman" w:hAnsi="Times New Roman" w:cs="Times New Roman"/>
                <w:color w:val="333333"/>
                <w:sz w:val="20"/>
                <w:szCs w:val="20"/>
              </w:rPr>
              <w:t xml:space="preserve"> </w:t>
            </w:r>
            <w:r w:rsidRPr="00C95EA1">
              <w:rPr>
                <w:rFonts w:ascii="Times New Roman" w:hAnsi="Times New Roman" w:cs="Times New Roman"/>
                <w:color w:val="333333"/>
                <w:sz w:val="20"/>
                <w:szCs w:val="20"/>
                <w:shd w:val="clear" w:color="auto" w:fill="FFFFFF"/>
              </w:rPr>
              <w:t xml:space="preserve">portray farming, recreation, and social life </w:t>
            </w:r>
            <w:r w:rsidRPr="00C95EA1">
              <w:rPr>
                <w:rFonts w:ascii="Times New Roman" w:hAnsi="Times New Roman" w:cs="Times New Roman"/>
                <w:sz w:val="20"/>
                <w:szCs w:val="20"/>
              </w:rPr>
              <w:t xml:space="preserve">the Towns of Dryden and Groton and surrounding areas.  Verne Morton was </w:t>
            </w:r>
            <w:r w:rsidRPr="00C95EA1">
              <w:rPr>
                <w:rFonts w:ascii="Times New Roman" w:hAnsi="Times New Roman" w:cs="Times New Roman"/>
                <w:color w:val="222222"/>
                <w:sz w:val="20"/>
                <w:szCs w:val="20"/>
                <w:shd w:val="clear" w:color="auto" w:fill="FFFFFF"/>
              </w:rPr>
              <w:t>born in Groton, N.Y. where he and his brother lived on the family farm all their lives.</w:t>
            </w:r>
          </w:p>
        </w:tc>
        <w:tc>
          <w:tcPr>
            <w:tcW w:w="1780" w:type="dxa"/>
            <w:hideMark/>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sidRPr="008E5C75">
              <w:rPr>
                <w:rFonts w:ascii="Times New Roman" w:eastAsia="Times New Roman" w:hAnsi="Times New Roman" w:cs="Times New Roman"/>
                <w:color w:val="333333"/>
                <w:sz w:val="20"/>
                <w:szCs w:val="20"/>
              </w:rPr>
              <w:t>$</w:t>
            </w:r>
            <w:r w:rsidR="00AA31E6">
              <w:rPr>
                <w:rFonts w:ascii="Times New Roman" w:eastAsia="Times New Roman" w:hAnsi="Times New Roman" w:cs="Times New Roman"/>
                <w:color w:val="333333"/>
                <w:sz w:val="20"/>
                <w:szCs w:val="20"/>
              </w:rPr>
              <w:t>2</w:t>
            </w:r>
            <w:r>
              <w:rPr>
                <w:rFonts w:ascii="Times New Roman" w:eastAsia="Times New Roman" w:hAnsi="Times New Roman" w:cs="Times New Roman"/>
                <w:color w:val="333333"/>
                <w:sz w:val="20"/>
                <w:szCs w:val="20"/>
              </w:rPr>
              <w:t>0.00</w:t>
            </w:r>
          </w:p>
        </w:tc>
      </w:tr>
      <w:tr w:rsidR="001E37F0" w:rsidRPr="008E5C75" w:rsidTr="00CD159E">
        <w:trPr>
          <w:tblCellSpacing w:w="0" w:type="dxa"/>
        </w:trPr>
        <w:tc>
          <w:tcPr>
            <w:tcW w:w="7575" w:type="dxa"/>
          </w:tcPr>
          <w:p w:rsidR="001E37F0" w:rsidRPr="002A2B08" w:rsidRDefault="001E37F0" w:rsidP="001E37F0">
            <w:pPr>
              <w:rPr>
                <w:rFonts w:ascii="Times New Roman" w:eastAsia="Times New Roman" w:hAnsi="Times New Roman" w:cs="Times New Roman"/>
                <w:b/>
                <w:bCs/>
                <w:color w:val="333333"/>
                <w:sz w:val="20"/>
                <w:szCs w:val="20"/>
              </w:rPr>
            </w:pPr>
          </w:p>
        </w:tc>
        <w:tc>
          <w:tcPr>
            <w:tcW w:w="1780" w:type="dxa"/>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8E5C75" w:rsidTr="00CD159E">
        <w:trPr>
          <w:tblCellSpacing w:w="0" w:type="dxa"/>
        </w:trPr>
        <w:tc>
          <w:tcPr>
            <w:tcW w:w="7575" w:type="dxa"/>
            <w:hideMark/>
          </w:tcPr>
          <w:p w:rsidR="001E37F0" w:rsidRPr="008E5C75" w:rsidRDefault="001E37F0" w:rsidP="001E37F0">
            <w:pPr>
              <w:rPr>
                <w:rFonts w:ascii="Times New Roman" w:eastAsia="Times New Roman" w:hAnsi="Times New Roman" w:cs="Times New Roman"/>
                <w:color w:val="333333"/>
                <w:sz w:val="20"/>
                <w:szCs w:val="20"/>
              </w:rPr>
            </w:pPr>
            <w:r w:rsidRPr="002A2B08">
              <w:rPr>
                <w:rFonts w:ascii="Times New Roman" w:eastAsia="Times New Roman" w:hAnsi="Times New Roman" w:cs="Times New Roman"/>
                <w:b/>
                <w:bCs/>
                <w:color w:val="333333"/>
                <w:sz w:val="20"/>
                <w:szCs w:val="20"/>
              </w:rPr>
              <w:t>“Marking Bethel Grove Nov. 15, 2009”, </w:t>
            </w:r>
            <w:r w:rsidRPr="008E5C75">
              <w:rPr>
                <w:rFonts w:ascii="Times New Roman" w:eastAsia="Times New Roman" w:hAnsi="Times New Roman" w:cs="Times New Roman"/>
                <w:color w:val="333333"/>
                <w:sz w:val="20"/>
                <w:szCs w:val="20"/>
              </w:rPr>
              <w:t>Celebrating the 50</w:t>
            </w:r>
            <w:r w:rsidRPr="008E5C75">
              <w:rPr>
                <w:rFonts w:ascii="Times New Roman" w:eastAsia="Times New Roman" w:hAnsi="Times New Roman" w:cs="Times New Roman"/>
                <w:color w:val="333333"/>
                <w:sz w:val="20"/>
                <w:szCs w:val="20"/>
                <w:vertAlign w:val="superscript"/>
              </w:rPr>
              <w:t>th</w:t>
            </w:r>
            <w:r w:rsidRPr="008E5C75">
              <w:rPr>
                <w:rFonts w:ascii="Times New Roman" w:eastAsia="Times New Roman" w:hAnsi="Times New Roman" w:cs="Times New Roman"/>
                <w:color w:val="333333"/>
                <w:sz w:val="20"/>
                <w:szCs w:val="20"/>
              </w:rPr>
              <w:t> Anniversary of   Bethel Grove School &amp; 70</w:t>
            </w:r>
            <w:r w:rsidRPr="008E5C75">
              <w:rPr>
                <w:rFonts w:ascii="Times New Roman" w:eastAsia="Times New Roman" w:hAnsi="Times New Roman" w:cs="Times New Roman"/>
                <w:color w:val="333333"/>
                <w:sz w:val="20"/>
                <w:szCs w:val="20"/>
                <w:vertAlign w:val="superscript"/>
              </w:rPr>
              <w:t>th</w:t>
            </w:r>
            <w:r w:rsidRPr="008E5C75">
              <w:rPr>
                <w:rFonts w:ascii="Times New Roman" w:eastAsia="Times New Roman" w:hAnsi="Times New Roman" w:cs="Times New Roman"/>
                <w:color w:val="333333"/>
                <w:sz w:val="20"/>
                <w:szCs w:val="20"/>
              </w:rPr>
              <w:t> birthda</w:t>
            </w:r>
            <w:r w:rsidRPr="002A2B08">
              <w:rPr>
                <w:rFonts w:ascii="Times New Roman" w:eastAsia="Times New Roman" w:hAnsi="Times New Roman" w:cs="Times New Roman"/>
                <w:color w:val="333333"/>
                <w:sz w:val="20"/>
                <w:szCs w:val="20"/>
              </w:rPr>
              <w:t xml:space="preserve">y of Bethel Grove’s Community </w:t>
            </w:r>
            <w:r w:rsidRPr="008E5C75">
              <w:rPr>
                <w:rFonts w:ascii="Times New Roman" w:eastAsia="Times New Roman" w:hAnsi="Times New Roman" w:cs="Times New Roman"/>
                <w:color w:val="333333"/>
                <w:sz w:val="20"/>
                <w:szCs w:val="20"/>
              </w:rPr>
              <w:t>“Home”</w:t>
            </w:r>
          </w:p>
        </w:tc>
        <w:tc>
          <w:tcPr>
            <w:tcW w:w="1780" w:type="dxa"/>
            <w:hideMark/>
          </w:tcPr>
          <w:p w:rsidR="001E37F0" w:rsidRPr="008E5C75" w:rsidRDefault="00AA31E6" w:rsidP="001E37F0">
            <w:pPr>
              <w:spacing w:before="100" w:beforeAutospacing="1" w:after="100" w:afterAutospacing="1"/>
              <w:jc w:val="right"/>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FREE</w:t>
            </w:r>
          </w:p>
        </w:tc>
      </w:tr>
      <w:tr w:rsidR="001E37F0" w:rsidRPr="008E5C75" w:rsidTr="00CD159E">
        <w:trPr>
          <w:tblCellSpacing w:w="0" w:type="dxa"/>
        </w:trPr>
        <w:tc>
          <w:tcPr>
            <w:tcW w:w="7575" w:type="dxa"/>
          </w:tcPr>
          <w:p w:rsidR="001E37F0" w:rsidRPr="002A2B08" w:rsidRDefault="001E37F0" w:rsidP="001E37F0">
            <w:pPr>
              <w:rPr>
                <w:rFonts w:ascii="Times New Roman" w:eastAsia="Times New Roman" w:hAnsi="Times New Roman" w:cs="Times New Roman"/>
                <w:b/>
                <w:bCs/>
                <w:color w:val="333333"/>
                <w:sz w:val="20"/>
                <w:szCs w:val="20"/>
              </w:rPr>
            </w:pPr>
          </w:p>
        </w:tc>
        <w:tc>
          <w:tcPr>
            <w:tcW w:w="1780" w:type="dxa"/>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1E37F0" w:rsidRPr="008E5C75" w:rsidTr="001E37F0">
        <w:trPr>
          <w:tblCellSpacing w:w="0" w:type="dxa"/>
        </w:trPr>
        <w:tc>
          <w:tcPr>
            <w:tcW w:w="7575" w:type="dxa"/>
          </w:tcPr>
          <w:p w:rsidR="001E37F0" w:rsidRPr="008E5C75" w:rsidRDefault="001E37F0" w:rsidP="001E37F0">
            <w:pPr>
              <w:rPr>
                <w:rFonts w:ascii="Times New Roman" w:eastAsia="Times New Roman" w:hAnsi="Times New Roman" w:cs="Times New Roman"/>
                <w:color w:val="333333"/>
                <w:sz w:val="20"/>
                <w:szCs w:val="20"/>
              </w:rPr>
            </w:pPr>
            <w:r w:rsidRPr="002A2B08">
              <w:rPr>
                <w:rFonts w:ascii="Times New Roman" w:eastAsia="Times New Roman" w:hAnsi="Times New Roman" w:cs="Times New Roman"/>
                <w:b/>
                <w:bCs/>
                <w:color w:val="333333"/>
                <w:sz w:val="20"/>
                <w:szCs w:val="20"/>
              </w:rPr>
              <w:t xml:space="preserve">“The Journey at </w:t>
            </w:r>
            <w:proofErr w:type="spellStart"/>
            <w:r w:rsidRPr="002A2B08">
              <w:rPr>
                <w:rFonts w:ascii="Times New Roman" w:eastAsia="Times New Roman" w:hAnsi="Times New Roman" w:cs="Times New Roman"/>
                <w:b/>
                <w:bCs/>
                <w:color w:val="333333"/>
                <w:sz w:val="20"/>
                <w:szCs w:val="20"/>
              </w:rPr>
              <w:t>Malloryville</w:t>
            </w:r>
            <w:proofErr w:type="spellEnd"/>
            <w:r w:rsidRPr="002A2B08">
              <w:rPr>
                <w:rFonts w:ascii="Times New Roman" w:eastAsia="Times New Roman" w:hAnsi="Times New Roman" w:cs="Times New Roman"/>
                <w:b/>
                <w:bCs/>
                <w:color w:val="333333"/>
                <w:sz w:val="20"/>
                <w:szCs w:val="20"/>
              </w:rPr>
              <w:t xml:space="preserve"> Bog</w:t>
            </w:r>
            <w:r>
              <w:rPr>
                <w:rFonts w:ascii="Times New Roman" w:eastAsia="Times New Roman" w:hAnsi="Times New Roman" w:cs="Times New Roman"/>
                <w:b/>
                <w:bCs/>
                <w:color w:val="333333"/>
                <w:sz w:val="20"/>
                <w:szCs w:val="20"/>
              </w:rPr>
              <w:t>: Commitment, Teamwork and Tenacity in Defense of Land and Nature”</w:t>
            </w:r>
            <w:r w:rsidRPr="008E5C75">
              <w:rPr>
                <w:rFonts w:ascii="Times New Roman" w:eastAsia="Times New Roman" w:hAnsi="Times New Roman" w:cs="Times New Roman"/>
                <w:color w:val="333333"/>
                <w:sz w:val="20"/>
                <w:szCs w:val="20"/>
              </w:rPr>
              <w:t xml:space="preserve"> by </w:t>
            </w:r>
            <w:r>
              <w:rPr>
                <w:rFonts w:ascii="Times New Roman" w:eastAsia="Times New Roman" w:hAnsi="Times New Roman" w:cs="Times New Roman"/>
                <w:color w:val="333333"/>
                <w:sz w:val="20"/>
                <w:szCs w:val="20"/>
              </w:rPr>
              <w:t xml:space="preserve">Robert M. </w:t>
            </w:r>
            <w:r w:rsidRPr="008E5C75">
              <w:rPr>
                <w:rFonts w:ascii="Times New Roman" w:eastAsia="Times New Roman" w:hAnsi="Times New Roman" w:cs="Times New Roman"/>
                <w:color w:val="333333"/>
                <w:sz w:val="20"/>
                <w:szCs w:val="20"/>
              </w:rPr>
              <w:t>Beck.  A s</w:t>
            </w:r>
            <w:r w:rsidRPr="002A2B08">
              <w:rPr>
                <w:rFonts w:ascii="Times New Roman" w:eastAsia="Times New Roman" w:hAnsi="Times New Roman" w:cs="Times New Roman"/>
                <w:color w:val="333333"/>
                <w:sz w:val="20"/>
                <w:szCs w:val="20"/>
              </w:rPr>
              <w:t xml:space="preserve">tory of conversation success, </w:t>
            </w:r>
            <w:r w:rsidRPr="008E5C75">
              <w:rPr>
                <w:rFonts w:ascii="Times New Roman" w:eastAsia="Times New Roman" w:hAnsi="Times New Roman" w:cs="Times New Roman"/>
                <w:color w:val="333333"/>
                <w:sz w:val="20"/>
                <w:szCs w:val="20"/>
              </w:rPr>
              <w:t>culminating in the establishment of The Nature</w:t>
            </w:r>
            <w:r w:rsidRPr="002A2B08">
              <w:rPr>
                <w:rFonts w:ascii="Times New Roman" w:eastAsia="Times New Roman" w:hAnsi="Times New Roman" w:cs="Times New Roman"/>
                <w:color w:val="333333"/>
                <w:sz w:val="20"/>
                <w:szCs w:val="20"/>
              </w:rPr>
              <w:t xml:space="preserve"> Conservancy’s treasured O.D.  </w:t>
            </w:r>
            <w:r w:rsidRPr="008E5C75">
              <w:rPr>
                <w:rFonts w:ascii="Times New Roman" w:eastAsia="Times New Roman" w:hAnsi="Times New Roman" w:cs="Times New Roman"/>
                <w:color w:val="333333"/>
                <w:sz w:val="20"/>
                <w:szCs w:val="20"/>
              </w:rPr>
              <w:t xml:space="preserve">von </w:t>
            </w:r>
            <w:proofErr w:type="spellStart"/>
            <w:r w:rsidRPr="008E5C75">
              <w:rPr>
                <w:rFonts w:ascii="Times New Roman" w:eastAsia="Times New Roman" w:hAnsi="Times New Roman" w:cs="Times New Roman"/>
                <w:color w:val="333333"/>
                <w:sz w:val="20"/>
                <w:szCs w:val="20"/>
              </w:rPr>
              <w:t>Engeln</w:t>
            </w:r>
            <w:proofErr w:type="spellEnd"/>
            <w:r w:rsidRPr="008E5C75">
              <w:rPr>
                <w:rFonts w:ascii="Times New Roman" w:eastAsia="Times New Roman" w:hAnsi="Times New Roman" w:cs="Times New Roman"/>
                <w:color w:val="333333"/>
                <w:sz w:val="20"/>
                <w:szCs w:val="20"/>
              </w:rPr>
              <w:t xml:space="preserve"> Preserve at </w:t>
            </w:r>
            <w:proofErr w:type="spellStart"/>
            <w:r w:rsidRPr="008E5C75">
              <w:rPr>
                <w:rFonts w:ascii="Times New Roman" w:eastAsia="Times New Roman" w:hAnsi="Times New Roman" w:cs="Times New Roman"/>
                <w:color w:val="333333"/>
                <w:sz w:val="20"/>
                <w:szCs w:val="20"/>
              </w:rPr>
              <w:t>Malloryville</w:t>
            </w:r>
            <w:proofErr w:type="spellEnd"/>
            <w:r w:rsidR="003F393A">
              <w:rPr>
                <w:rFonts w:ascii="Times New Roman" w:eastAsia="Times New Roman" w:hAnsi="Times New Roman" w:cs="Times New Roman"/>
                <w:color w:val="333333"/>
                <w:sz w:val="20"/>
                <w:szCs w:val="20"/>
              </w:rPr>
              <w:t>, NY</w:t>
            </w:r>
            <w:r w:rsidRPr="008E5C75">
              <w:rPr>
                <w:rFonts w:ascii="Times New Roman" w:eastAsia="Times New Roman" w:hAnsi="Times New Roman" w:cs="Times New Roman"/>
                <w:color w:val="333333"/>
                <w:sz w:val="20"/>
                <w:szCs w:val="20"/>
              </w:rPr>
              <w:t>.</w:t>
            </w:r>
          </w:p>
        </w:tc>
        <w:tc>
          <w:tcPr>
            <w:tcW w:w="1780" w:type="dxa"/>
          </w:tcPr>
          <w:p w:rsidR="001E37F0" w:rsidRPr="008E5C75"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w:t>
            </w:r>
            <w:r w:rsidR="00AA31E6">
              <w:rPr>
                <w:rFonts w:ascii="Times New Roman" w:eastAsia="Times New Roman" w:hAnsi="Times New Roman" w:cs="Times New Roman"/>
                <w:color w:val="333333"/>
                <w:sz w:val="20"/>
                <w:szCs w:val="20"/>
              </w:rPr>
              <w:t>1</w:t>
            </w:r>
            <w:r>
              <w:rPr>
                <w:rFonts w:ascii="Times New Roman" w:eastAsia="Times New Roman" w:hAnsi="Times New Roman" w:cs="Times New Roman"/>
                <w:color w:val="333333"/>
                <w:sz w:val="20"/>
                <w:szCs w:val="20"/>
              </w:rPr>
              <w:t>0.00</w:t>
            </w:r>
          </w:p>
        </w:tc>
      </w:tr>
      <w:tr w:rsidR="001E37F0" w:rsidRPr="008E5C75" w:rsidTr="00CD159E">
        <w:trPr>
          <w:tblCellSpacing w:w="0" w:type="dxa"/>
        </w:trPr>
        <w:tc>
          <w:tcPr>
            <w:tcW w:w="7575" w:type="dxa"/>
          </w:tcPr>
          <w:p w:rsidR="001E37F0" w:rsidRPr="002A2B08" w:rsidRDefault="001E37F0" w:rsidP="001E37F0">
            <w:pPr>
              <w:rPr>
                <w:rFonts w:ascii="Times New Roman" w:eastAsia="Times New Roman" w:hAnsi="Times New Roman" w:cs="Times New Roman"/>
                <w:b/>
                <w:bCs/>
                <w:color w:val="333333"/>
                <w:sz w:val="20"/>
                <w:szCs w:val="20"/>
              </w:rPr>
            </w:pPr>
          </w:p>
        </w:tc>
        <w:tc>
          <w:tcPr>
            <w:tcW w:w="1780" w:type="dxa"/>
          </w:tcPr>
          <w:p w:rsidR="001E37F0" w:rsidRPr="002A2B08" w:rsidRDefault="001E37F0" w:rsidP="001E37F0">
            <w:pPr>
              <w:spacing w:before="100" w:beforeAutospacing="1" w:after="100" w:afterAutospacing="1"/>
              <w:jc w:val="right"/>
              <w:rPr>
                <w:rFonts w:ascii="Times New Roman" w:eastAsia="Times New Roman" w:hAnsi="Times New Roman" w:cs="Times New Roman"/>
                <w:color w:val="333333"/>
                <w:sz w:val="20"/>
                <w:szCs w:val="20"/>
              </w:rPr>
            </w:pPr>
          </w:p>
        </w:tc>
      </w:tr>
      <w:tr w:rsidR="003F393A" w:rsidRPr="008E5C75" w:rsidTr="003F393A">
        <w:trPr>
          <w:trHeight w:val="584"/>
          <w:tblCellSpacing w:w="0" w:type="dxa"/>
        </w:trPr>
        <w:tc>
          <w:tcPr>
            <w:tcW w:w="7575" w:type="dxa"/>
            <w:hideMark/>
          </w:tcPr>
          <w:p w:rsidR="003F393A" w:rsidRPr="008E5C75" w:rsidRDefault="003F393A" w:rsidP="003F393A">
            <w:pPr>
              <w:rPr>
                <w:rFonts w:ascii="Times New Roman" w:eastAsia="Times New Roman" w:hAnsi="Times New Roman" w:cs="Times New Roman"/>
                <w:color w:val="333333"/>
                <w:sz w:val="20"/>
                <w:szCs w:val="20"/>
              </w:rPr>
            </w:pPr>
            <w:r w:rsidRPr="002A2B08">
              <w:rPr>
                <w:rFonts w:ascii="Times New Roman" w:eastAsia="Times New Roman" w:hAnsi="Times New Roman" w:cs="Times New Roman"/>
                <w:b/>
                <w:bCs/>
                <w:color w:val="333333"/>
                <w:sz w:val="20"/>
                <w:szCs w:val="20"/>
              </w:rPr>
              <w:t>“Place Names of Tompkins County”</w:t>
            </w:r>
            <w:r w:rsidRPr="008E5C75">
              <w:rPr>
                <w:rFonts w:ascii="Times New Roman" w:eastAsia="Times New Roman" w:hAnsi="Times New Roman" w:cs="Times New Roman"/>
                <w:color w:val="333333"/>
                <w:sz w:val="20"/>
                <w:szCs w:val="20"/>
              </w:rPr>
              <w:t xml:space="preserve">, by Carol </w:t>
            </w:r>
            <w:proofErr w:type="spellStart"/>
            <w:r w:rsidRPr="008E5C75">
              <w:rPr>
                <w:rFonts w:ascii="Times New Roman" w:eastAsia="Times New Roman" w:hAnsi="Times New Roman" w:cs="Times New Roman"/>
                <w:color w:val="333333"/>
                <w:sz w:val="20"/>
                <w:szCs w:val="20"/>
              </w:rPr>
              <w:t>Kammen</w:t>
            </w:r>
            <w:proofErr w:type="spellEnd"/>
            <w:r w:rsidRPr="008E5C75">
              <w:rPr>
                <w:rFonts w:ascii="Times New Roman" w:eastAsia="Times New Roman" w:hAnsi="Times New Roman" w:cs="Times New Roman"/>
                <w:color w:val="333333"/>
                <w:sz w:val="20"/>
                <w:szCs w:val="20"/>
              </w:rPr>
              <w:t>.  Stories of the place names in Tompkins County.</w:t>
            </w:r>
          </w:p>
        </w:tc>
        <w:tc>
          <w:tcPr>
            <w:tcW w:w="1780" w:type="dxa"/>
            <w:hideMark/>
          </w:tcPr>
          <w:p w:rsidR="003F393A" w:rsidRPr="008E5C75" w:rsidRDefault="003F393A" w:rsidP="003F393A">
            <w:pPr>
              <w:spacing w:before="100" w:beforeAutospacing="1" w:after="100" w:afterAutospacing="1"/>
              <w:jc w:val="right"/>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$4</w:t>
            </w:r>
            <w:r w:rsidR="00AA31E6">
              <w:rPr>
                <w:rFonts w:ascii="Times New Roman" w:eastAsia="Times New Roman" w:hAnsi="Times New Roman" w:cs="Times New Roman"/>
                <w:color w:val="333333"/>
                <w:sz w:val="20"/>
                <w:szCs w:val="20"/>
              </w:rPr>
              <w:t>.00</w:t>
            </w:r>
          </w:p>
        </w:tc>
      </w:tr>
      <w:tr w:rsidR="00AA31E6" w:rsidRPr="008E5C75" w:rsidTr="00AA31E6">
        <w:trPr>
          <w:trHeight w:val="161"/>
          <w:tblCellSpacing w:w="0" w:type="dxa"/>
        </w:trPr>
        <w:tc>
          <w:tcPr>
            <w:tcW w:w="7575" w:type="dxa"/>
          </w:tcPr>
          <w:p w:rsidR="00AA31E6" w:rsidRPr="003F393A" w:rsidRDefault="00AA31E6" w:rsidP="003F393A">
            <w:pPr>
              <w:rPr>
                <w:rFonts w:ascii="Times New Roman" w:hAnsi="Times New Roman" w:cs="Times New Roman"/>
                <w:b/>
                <w:sz w:val="20"/>
                <w:szCs w:val="20"/>
              </w:rPr>
            </w:pPr>
          </w:p>
        </w:tc>
        <w:tc>
          <w:tcPr>
            <w:tcW w:w="1780" w:type="dxa"/>
          </w:tcPr>
          <w:p w:rsidR="00AA31E6" w:rsidRDefault="00AA31E6" w:rsidP="00AA31E6">
            <w:pPr>
              <w:spacing w:before="100" w:beforeAutospacing="1" w:after="100" w:afterAutospacing="1"/>
              <w:jc w:val="center"/>
              <w:rPr>
                <w:rFonts w:ascii="Times New Roman" w:eastAsia="Times New Roman" w:hAnsi="Times New Roman" w:cs="Times New Roman"/>
                <w:color w:val="333333"/>
                <w:sz w:val="20"/>
                <w:szCs w:val="20"/>
              </w:rPr>
            </w:pPr>
          </w:p>
        </w:tc>
      </w:tr>
      <w:tr w:rsidR="003F393A" w:rsidRPr="008E5C75" w:rsidTr="003F393A">
        <w:trPr>
          <w:trHeight w:val="557"/>
          <w:tblCellSpacing w:w="0" w:type="dxa"/>
        </w:trPr>
        <w:tc>
          <w:tcPr>
            <w:tcW w:w="7575" w:type="dxa"/>
          </w:tcPr>
          <w:p w:rsidR="003F393A" w:rsidRPr="003F393A" w:rsidRDefault="003F393A" w:rsidP="003F393A">
            <w:pPr>
              <w:rPr>
                <w:rFonts w:ascii="Times New Roman" w:eastAsia="Times New Roman" w:hAnsi="Times New Roman" w:cs="Times New Roman"/>
                <w:b/>
                <w:bCs/>
                <w:color w:val="333333"/>
                <w:sz w:val="20"/>
                <w:szCs w:val="20"/>
              </w:rPr>
            </w:pPr>
            <w:r w:rsidRPr="003F393A">
              <w:rPr>
                <w:rFonts w:ascii="Times New Roman" w:hAnsi="Times New Roman" w:cs="Times New Roman"/>
                <w:b/>
                <w:sz w:val="20"/>
                <w:szCs w:val="20"/>
              </w:rPr>
              <w:t xml:space="preserve">“Explaining Tompkins, Its Growth and Government”, </w:t>
            </w:r>
            <w:r w:rsidRPr="003F393A">
              <w:rPr>
                <w:rFonts w:ascii="Times New Roman" w:hAnsi="Times New Roman" w:cs="Times New Roman"/>
                <w:sz w:val="20"/>
                <w:szCs w:val="20"/>
              </w:rPr>
              <w:t xml:space="preserve">By Carol </w:t>
            </w:r>
            <w:proofErr w:type="spellStart"/>
            <w:r w:rsidRPr="003F393A">
              <w:rPr>
                <w:rFonts w:ascii="Times New Roman" w:hAnsi="Times New Roman" w:cs="Times New Roman"/>
                <w:sz w:val="20"/>
                <w:szCs w:val="20"/>
              </w:rPr>
              <w:t>Kammen</w:t>
            </w:r>
            <w:proofErr w:type="spellEnd"/>
            <w:r w:rsidRPr="003F393A">
              <w:rPr>
                <w:rFonts w:ascii="Times New Roman" w:hAnsi="Times New Roman" w:cs="Times New Roman"/>
                <w:sz w:val="20"/>
                <w:szCs w:val="20"/>
              </w:rPr>
              <w:t xml:space="preserve"> and Joe </w:t>
            </w:r>
            <w:proofErr w:type="spellStart"/>
            <w:r w:rsidRPr="003F393A">
              <w:rPr>
                <w:rFonts w:ascii="Times New Roman" w:hAnsi="Times New Roman" w:cs="Times New Roman"/>
                <w:sz w:val="20"/>
                <w:szCs w:val="20"/>
              </w:rPr>
              <w:t>Mareane</w:t>
            </w:r>
            <w:proofErr w:type="spellEnd"/>
            <w:r w:rsidRPr="003F393A">
              <w:rPr>
                <w:rFonts w:ascii="Times New Roman" w:hAnsi="Times New Roman" w:cs="Times New Roman"/>
                <w:sz w:val="20"/>
                <w:szCs w:val="20"/>
              </w:rPr>
              <w:t>.</w:t>
            </w:r>
          </w:p>
        </w:tc>
        <w:tc>
          <w:tcPr>
            <w:tcW w:w="1780" w:type="dxa"/>
          </w:tcPr>
          <w:p w:rsidR="003F393A" w:rsidRDefault="00AA31E6" w:rsidP="003F393A">
            <w:pPr>
              <w:spacing w:before="100" w:beforeAutospacing="1" w:after="100" w:afterAutospacing="1"/>
              <w:jc w:val="right"/>
              <w:rPr>
                <w:rFonts w:ascii="Times New Roman" w:eastAsia="Times New Roman" w:hAnsi="Times New Roman" w:cs="Times New Roman"/>
                <w:color w:val="333333"/>
                <w:sz w:val="20"/>
                <w:szCs w:val="20"/>
              </w:rPr>
            </w:pPr>
            <w:r>
              <w:rPr>
                <w:rFonts w:ascii="Times New Roman" w:eastAsia="Times New Roman" w:hAnsi="Times New Roman" w:cs="Times New Roman"/>
                <w:color w:val="333333"/>
                <w:sz w:val="20"/>
                <w:szCs w:val="20"/>
              </w:rPr>
              <w:t>$10.00</w:t>
            </w:r>
          </w:p>
        </w:tc>
      </w:tr>
    </w:tbl>
    <w:p w:rsidR="000E15BB" w:rsidRDefault="000E15BB"/>
    <w:p w:rsidR="000A6439" w:rsidRDefault="00AA31E6" w:rsidP="000A6439">
      <w:pPr>
        <w:rPr>
          <w:rFonts w:ascii="Times New Roman" w:hAnsi="Times New Roman" w:cs="Times New Roman"/>
          <w:sz w:val="20"/>
        </w:rPr>
      </w:pPr>
      <w:r>
        <w:rPr>
          <w:rFonts w:ascii="Times New Roman" w:hAnsi="Times New Roman" w:cs="Times New Roman"/>
          <w:sz w:val="20"/>
        </w:rPr>
        <w:t>M</w:t>
      </w:r>
      <w:r w:rsidR="000A6439" w:rsidRPr="000A6439">
        <w:rPr>
          <w:rFonts w:ascii="Times New Roman" w:hAnsi="Times New Roman" w:cs="Times New Roman"/>
          <w:sz w:val="20"/>
        </w:rPr>
        <w:t>ugs</w:t>
      </w:r>
      <w:r>
        <w:rPr>
          <w:rFonts w:ascii="Times New Roman" w:hAnsi="Times New Roman" w:cs="Times New Roman"/>
          <w:sz w:val="20"/>
        </w:rPr>
        <w:t>, books and magnets available at our office, 14 North Street, Dryden. P</w:t>
      </w:r>
      <w:r w:rsidR="000A6439" w:rsidRPr="000A6439">
        <w:rPr>
          <w:rFonts w:ascii="Times New Roman" w:hAnsi="Times New Roman" w:cs="Times New Roman"/>
          <w:sz w:val="20"/>
        </w:rPr>
        <w:t>rice as marked.</w:t>
      </w:r>
    </w:p>
    <w:p w:rsidR="000A6439" w:rsidRPr="000A6439" w:rsidRDefault="000A6439" w:rsidP="000A6439">
      <w:pPr>
        <w:rPr>
          <w:rFonts w:ascii="Times New Roman" w:hAnsi="Times New Roman" w:cs="Times New Roman"/>
          <w:sz w:val="20"/>
        </w:rPr>
      </w:pPr>
    </w:p>
    <w:p w:rsidR="000A6439" w:rsidRPr="002716BB" w:rsidRDefault="00F05BF2">
      <w:pPr>
        <w:rPr>
          <w:rFonts w:ascii="Times New Roman" w:hAnsi="Times New Roman" w:cs="Times New Roman"/>
          <w:sz w:val="20"/>
        </w:rPr>
      </w:pPr>
      <w:bookmarkStart w:id="2" w:name="_Hlk519158750"/>
      <w:r>
        <w:rPr>
          <w:rFonts w:ascii="Times New Roman" w:hAnsi="Times New Roman" w:cs="Times New Roman"/>
          <w:i/>
          <w:sz w:val="20"/>
        </w:rPr>
        <w:t xml:space="preserve">Revised </w:t>
      </w:r>
      <w:r w:rsidR="00AA31E6">
        <w:rPr>
          <w:rFonts w:ascii="Times New Roman" w:hAnsi="Times New Roman" w:cs="Times New Roman"/>
          <w:i/>
          <w:sz w:val="20"/>
        </w:rPr>
        <w:t>1/20/2026</w:t>
      </w:r>
      <w:r w:rsidR="000A6439" w:rsidRPr="000A6439">
        <w:rPr>
          <w:rFonts w:ascii="Times New Roman" w:hAnsi="Times New Roman" w:cs="Times New Roman"/>
          <w:sz w:val="20"/>
        </w:rPr>
        <w:t xml:space="preserve">                    </w:t>
      </w:r>
      <w:bookmarkStart w:id="3" w:name="_GoBack"/>
      <w:bookmarkEnd w:id="3"/>
      <w:r w:rsidR="000A6439" w:rsidRPr="000A6439">
        <w:rPr>
          <w:rFonts w:ascii="Times New Roman" w:hAnsi="Times New Roman" w:cs="Times New Roman"/>
          <w:sz w:val="20"/>
        </w:rPr>
        <w:t xml:space="preserve">     Postage- </w:t>
      </w:r>
      <w:r w:rsidR="000A6439" w:rsidRPr="000A6439">
        <w:rPr>
          <w:rFonts w:ascii="Times New Roman" w:hAnsi="Times New Roman" w:cs="Times New Roman"/>
          <w:sz w:val="20"/>
          <w:u w:val="single"/>
        </w:rPr>
        <w:t>“If it fits it ships</w:t>
      </w:r>
      <w:r w:rsidR="000A6439" w:rsidRPr="000A6439">
        <w:rPr>
          <w:rFonts w:ascii="Times New Roman" w:hAnsi="Times New Roman" w:cs="Times New Roman"/>
          <w:sz w:val="20"/>
        </w:rPr>
        <w:t>”. Contact us first by email or phone for the final cost.</w:t>
      </w:r>
      <w:bookmarkEnd w:id="2"/>
    </w:p>
    <w:sectPr w:rsidR="000A6439" w:rsidRPr="002716BB" w:rsidSect="00CD159E">
      <w:pgSz w:w="12240" w:h="15840"/>
      <w:pgMar w:top="864" w:right="1440" w:bottom="43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15BB"/>
    <w:rsid w:val="000A6439"/>
    <w:rsid w:val="000E15BB"/>
    <w:rsid w:val="0014101C"/>
    <w:rsid w:val="001E37F0"/>
    <w:rsid w:val="002716BB"/>
    <w:rsid w:val="003F393A"/>
    <w:rsid w:val="00487ED4"/>
    <w:rsid w:val="005167E1"/>
    <w:rsid w:val="0055170D"/>
    <w:rsid w:val="00666074"/>
    <w:rsid w:val="00917BA5"/>
    <w:rsid w:val="00A758AA"/>
    <w:rsid w:val="00AA31E6"/>
    <w:rsid w:val="00C919D6"/>
    <w:rsid w:val="00C95EA1"/>
    <w:rsid w:val="00CD159E"/>
    <w:rsid w:val="00F05BF2"/>
    <w:rsid w:val="00FE3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73781"/>
  <w15:chartTrackingRefBased/>
  <w15:docId w15:val="{832CC786-72C6-44C5-B876-1FE87BF534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E15BB"/>
  </w:style>
  <w:style w:type="paragraph" w:styleId="Heading1">
    <w:name w:val="heading 1"/>
    <w:basedOn w:val="Normal"/>
    <w:link w:val="Heading1Char"/>
    <w:uiPriority w:val="9"/>
    <w:qFormat/>
    <w:rsid w:val="001E37F0"/>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A758AA"/>
    <w:pPr>
      <w:jc w:val="center"/>
    </w:pPr>
    <w:rPr>
      <w:rFonts w:ascii="Monotype Corsiva" w:eastAsia="Times New Roman" w:hAnsi="Monotype Corsiva" w:cs="Times New Roman"/>
      <w:b/>
      <w:bCs/>
      <w:sz w:val="28"/>
      <w:szCs w:val="24"/>
    </w:rPr>
  </w:style>
  <w:style w:type="character" w:customStyle="1" w:styleId="TitleChar">
    <w:name w:val="Title Char"/>
    <w:basedOn w:val="DefaultParagraphFont"/>
    <w:link w:val="Title"/>
    <w:rsid w:val="00A758AA"/>
    <w:rPr>
      <w:rFonts w:ascii="Monotype Corsiva" w:eastAsia="Times New Roman" w:hAnsi="Monotype Corsiva" w:cs="Times New Roman"/>
      <w:b/>
      <w:bCs/>
      <w:sz w:val="28"/>
      <w:szCs w:val="24"/>
    </w:rPr>
  </w:style>
  <w:style w:type="character" w:customStyle="1" w:styleId="Heading1Char">
    <w:name w:val="Heading 1 Char"/>
    <w:basedOn w:val="DefaultParagraphFont"/>
    <w:link w:val="Heading1"/>
    <w:uiPriority w:val="9"/>
    <w:rsid w:val="001E37F0"/>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910</Words>
  <Characters>5191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Fisher</dc:creator>
  <cp:keywords/>
  <dc:description/>
  <cp:lastModifiedBy>Deb</cp:lastModifiedBy>
  <cp:revision>2</cp:revision>
  <cp:lastPrinted>2018-11-16T21:43:00Z</cp:lastPrinted>
  <dcterms:created xsi:type="dcterms:W3CDTF">2026-01-19T16:38:00Z</dcterms:created>
  <dcterms:modified xsi:type="dcterms:W3CDTF">2026-01-19T16:38:00Z</dcterms:modified>
</cp:coreProperties>
</file>